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B40" w:rsidRPr="00F50B40" w:rsidRDefault="00F50B40" w:rsidP="00F50B4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B40">
        <w:rPr>
          <w:rFonts w:ascii="Times New Roman" w:hAnsi="Times New Roman" w:cs="Times New Roman"/>
          <w:b/>
          <w:sz w:val="28"/>
          <w:szCs w:val="28"/>
        </w:rPr>
        <w:t xml:space="preserve">Специальная оценка труда </w:t>
      </w:r>
      <w:proofErr w:type="spellStart"/>
      <w:r w:rsidRPr="00F50B40">
        <w:rPr>
          <w:rFonts w:ascii="Times New Roman" w:hAnsi="Times New Roman" w:cs="Times New Roman"/>
          <w:b/>
          <w:sz w:val="28"/>
          <w:szCs w:val="28"/>
        </w:rPr>
        <w:t>микропредприятий</w:t>
      </w:r>
      <w:proofErr w:type="spellEnd"/>
    </w:p>
    <w:p w:rsidR="00F50B40" w:rsidRPr="00F50B40" w:rsidRDefault="00F50B40" w:rsidP="00F5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B40">
        <w:rPr>
          <w:rFonts w:ascii="Times New Roman" w:hAnsi="Times New Roman" w:cs="Times New Roman"/>
          <w:sz w:val="28"/>
          <w:szCs w:val="28"/>
        </w:rPr>
        <w:t xml:space="preserve">Приказом Минтруда России от 31.10.2022 №699н предусмотрены особенности для организаций и индивидуальных предпринимателей, которые имеют статус </w:t>
      </w:r>
      <w:proofErr w:type="spellStart"/>
      <w:r w:rsidRPr="00F50B40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Pr="00F50B40">
        <w:rPr>
          <w:rFonts w:ascii="Times New Roman" w:hAnsi="Times New Roman" w:cs="Times New Roman"/>
          <w:sz w:val="28"/>
          <w:szCs w:val="28"/>
        </w:rPr>
        <w:t>, и ведут основную деятельность, в</w:t>
      </w:r>
      <w:r>
        <w:rPr>
          <w:rFonts w:ascii="Times New Roman" w:hAnsi="Times New Roman" w:cs="Times New Roman"/>
          <w:sz w:val="28"/>
          <w:szCs w:val="28"/>
        </w:rPr>
        <w:t xml:space="preserve"> частности, в следующих сферах:</w:t>
      </w:r>
    </w:p>
    <w:p w:rsidR="00F50B40" w:rsidRPr="00F50B40" w:rsidRDefault="00F50B40" w:rsidP="00F50B40">
      <w:pPr>
        <w:jc w:val="both"/>
        <w:rPr>
          <w:rFonts w:ascii="Times New Roman" w:hAnsi="Times New Roman" w:cs="Times New Roman"/>
          <w:sz w:val="28"/>
          <w:szCs w:val="28"/>
        </w:rPr>
      </w:pPr>
      <w:r w:rsidRPr="00F50B40">
        <w:rPr>
          <w:rFonts w:ascii="Times New Roman" w:hAnsi="Times New Roman" w:cs="Times New Roman"/>
          <w:sz w:val="28"/>
          <w:szCs w:val="28"/>
        </w:rPr>
        <w:t>- разра</w:t>
      </w:r>
      <w:r>
        <w:rPr>
          <w:rFonts w:ascii="Times New Roman" w:hAnsi="Times New Roman" w:cs="Times New Roman"/>
          <w:sz w:val="28"/>
          <w:szCs w:val="28"/>
        </w:rPr>
        <w:t>ботка программного обеспечения;</w:t>
      </w:r>
    </w:p>
    <w:p w:rsidR="00F50B40" w:rsidRPr="00F50B40" w:rsidRDefault="00F50B40" w:rsidP="00F50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операции с недвижимостью;</w:t>
      </w:r>
    </w:p>
    <w:p w:rsidR="00F50B40" w:rsidRPr="00F50B40" w:rsidRDefault="00F50B40" w:rsidP="00F50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реклама;</w:t>
      </w:r>
    </w:p>
    <w:p w:rsidR="00F50B40" w:rsidRPr="00F50B40" w:rsidRDefault="00F50B40" w:rsidP="00F50B40">
      <w:pPr>
        <w:jc w:val="both"/>
        <w:rPr>
          <w:rFonts w:ascii="Times New Roman" w:hAnsi="Times New Roman" w:cs="Times New Roman"/>
          <w:sz w:val="28"/>
          <w:szCs w:val="28"/>
        </w:rPr>
      </w:pPr>
      <w:r w:rsidRPr="00F50B40">
        <w:rPr>
          <w:rFonts w:ascii="Times New Roman" w:hAnsi="Times New Roman" w:cs="Times New Roman"/>
          <w:sz w:val="28"/>
          <w:szCs w:val="28"/>
        </w:rPr>
        <w:t>- архитектура и инженерно-техническое проектирование, а т</w:t>
      </w:r>
      <w:r>
        <w:rPr>
          <w:rFonts w:ascii="Times New Roman" w:hAnsi="Times New Roman" w:cs="Times New Roman"/>
          <w:sz w:val="28"/>
          <w:szCs w:val="28"/>
        </w:rPr>
        <w:t>акже в иных видах деятельности</w:t>
      </w:r>
    </w:p>
    <w:p w:rsidR="00F50B40" w:rsidRPr="00F50B40" w:rsidRDefault="00F50B40" w:rsidP="00F5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B40">
        <w:rPr>
          <w:rFonts w:ascii="Times New Roman" w:hAnsi="Times New Roman" w:cs="Times New Roman"/>
          <w:sz w:val="28"/>
          <w:szCs w:val="28"/>
        </w:rPr>
        <w:t xml:space="preserve">Работодатели без привлечения </w:t>
      </w:r>
      <w:proofErr w:type="spellStart"/>
      <w:r w:rsidRPr="00F50B40">
        <w:rPr>
          <w:rFonts w:ascii="Times New Roman" w:hAnsi="Times New Roman" w:cs="Times New Roman"/>
          <w:sz w:val="28"/>
          <w:szCs w:val="28"/>
        </w:rPr>
        <w:t>спецорганизации</w:t>
      </w:r>
      <w:proofErr w:type="spellEnd"/>
      <w:r w:rsidRPr="00F50B40">
        <w:rPr>
          <w:rFonts w:ascii="Times New Roman" w:hAnsi="Times New Roman" w:cs="Times New Roman"/>
          <w:sz w:val="28"/>
          <w:szCs w:val="28"/>
        </w:rPr>
        <w:t xml:space="preserve"> идентифицируют потенциально вредные или опасные производственные факторы на рабочих местах. На каждое рабочее место заполняют проверочный лист, который затем утверждает комиссия работод</w:t>
      </w:r>
      <w:r>
        <w:rPr>
          <w:rFonts w:ascii="Times New Roman" w:hAnsi="Times New Roman" w:cs="Times New Roman"/>
          <w:sz w:val="28"/>
          <w:szCs w:val="28"/>
        </w:rPr>
        <w:t>ателя по проведению специальной оценки.</w:t>
      </w:r>
    </w:p>
    <w:p w:rsidR="00F50B40" w:rsidRPr="00F50B40" w:rsidRDefault="00F50B40" w:rsidP="00F5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F50B40">
        <w:rPr>
          <w:rFonts w:ascii="Times New Roman" w:hAnsi="Times New Roman" w:cs="Times New Roman"/>
          <w:sz w:val="28"/>
          <w:szCs w:val="28"/>
        </w:rPr>
        <w:t>обнаружен</w:t>
      </w:r>
      <w:r>
        <w:rPr>
          <w:rFonts w:ascii="Times New Roman" w:hAnsi="Times New Roman" w:cs="Times New Roman"/>
          <w:sz w:val="28"/>
          <w:szCs w:val="28"/>
        </w:rPr>
        <w:t>ия хотя бы одного потенциально вредного</w:t>
      </w:r>
      <w:r w:rsidRPr="00F50B40">
        <w:rPr>
          <w:rFonts w:ascii="Times New Roman" w:hAnsi="Times New Roman" w:cs="Times New Roman"/>
          <w:sz w:val="28"/>
          <w:szCs w:val="28"/>
        </w:rPr>
        <w:t xml:space="preserve"> или опасн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50B40">
        <w:rPr>
          <w:rFonts w:ascii="Times New Roman" w:hAnsi="Times New Roman" w:cs="Times New Roman"/>
          <w:sz w:val="28"/>
          <w:szCs w:val="28"/>
        </w:rPr>
        <w:t xml:space="preserve"> фактор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50B40">
        <w:rPr>
          <w:rFonts w:ascii="Times New Roman" w:hAnsi="Times New Roman" w:cs="Times New Roman"/>
          <w:sz w:val="28"/>
          <w:szCs w:val="28"/>
        </w:rPr>
        <w:t>, то для спец</w:t>
      </w:r>
      <w:r>
        <w:rPr>
          <w:rFonts w:ascii="Times New Roman" w:hAnsi="Times New Roman" w:cs="Times New Roman"/>
          <w:sz w:val="28"/>
          <w:szCs w:val="28"/>
        </w:rPr>
        <w:t xml:space="preserve">иальной </w:t>
      </w:r>
      <w:r w:rsidRPr="00F50B40">
        <w:rPr>
          <w:rFonts w:ascii="Times New Roman" w:hAnsi="Times New Roman" w:cs="Times New Roman"/>
          <w:sz w:val="28"/>
          <w:szCs w:val="28"/>
        </w:rPr>
        <w:t xml:space="preserve">оценки соответствующего рабочего места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F50B40">
        <w:rPr>
          <w:rFonts w:ascii="Times New Roman" w:hAnsi="Times New Roman" w:cs="Times New Roman"/>
          <w:sz w:val="28"/>
          <w:szCs w:val="28"/>
        </w:rPr>
        <w:t xml:space="preserve"> привлеч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F50B40">
        <w:rPr>
          <w:rFonts w:ascii="Times New Roman" w:hAnsi="Times New Roman" w:cs="Times New Roman"/>
          <w:sz w:val="28"/>
          <w:szCs w:val="28"/>
        </w:rPr>
        <w:t xml:space="preserve"> специализированн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50B40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50B40">
        <w:rPr>
          <w:rFonts w:ascii="Times New Roman" w:hAnsi="Times New Roman" w:cs="Times New Roman"/>
          <w:sz w:val="28"/>
          <w:szCs w:val="28"/>
        </w:rPr>
        <w:t>. На остальные рабо</w:t>
      </w:r>
      <w:r>
        <w:rPr>
          <w:rFonts w:ascii="Times New Roman" w:hAnsi="Times New Roman" w:cs="Times New Roman"/>
          <w:sz w:val="28"/>
          <w:szCs w:val="28"/>
        </w:rPr>
        <w:t>чие места оформляют декларацию.</w:t>
      </w:r>
    </w:p>
    <w:p w:rsidR="00F50B40" w:rsidRPr="00F50B40" w:rsidRDefault="00F50B40" w:rsidP="00F5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B40">
        <w:rPr>
          <w:rFonts w:ascii="Times New Roman" w:hAnsi="Times New Roman" w:cs="Times New Roman"/>
          <w:sz w:val="28"/>
          <w:szCs w:val="28"/>
        </w:rPr>
        <w:t xml:space="preserve">Работодатель в письменной форме (подпись в проверочном листе) </w:t>
      </w:r>
      <w:r>
        <w:rPr>
          <w:rFonts w:ascii="Times New Roman" w:hAnsi="Times New Roman" w:cs="Times New Roman"/>
          <w:sz w:val="28"/>
          <w:szCs w:val="28"/>
        </w:rPr>
        <w:t xml:space="preserve">должен ознакомить </w:t>
      </w:r>
      <w:r w:rsidRPr="00F50B40">
        <w:rPr>
          <w:rFonts w:ascii="Times New Roman" w:hAnsi="Times New Roman" w:cs="Times New Roman"/>
          <w:sz w:val="28"/>
          <w:szCs w:val="28"/>
        </w:rPr>
        <w:t>работника с результатами идентификации потенциально вредных и (или) опасных производственных факторов на его (их) рабочем месте в течение тридцати календарных дней со дня утверждения проверочного листа. В указанный срок не включаются периоды временной нетрудоспособности работника, на</w:t>
      </w:r>
      <w:bookmarkStart w:id="0" w:name="_GoBack"/>
      <w:bookmarkEnd w:id="0"/>
      <w:r w:rsidRPr="00F50B40">
        <w:rPr>
          <w:rFonts w:ascii="Times New Roman" w:hAnsi="Times New Roman" w:cs="Times New Roman"/>
          <w:sz w:val="28"/>
          <w:szCs w:val="28"/>
        </w:rPr>
        <w:t>хождения его в отпуске или командировке,</w:t>
      </w:r>
      <w:r>
        <w:rPr>
          <w:rFonts w:ascii="Times New Roman" w:hAnsi="Times New Roman" w:cs="Times New Roman"/>
          <w:sz w:val="28"/>
          <w:szCs w:val="28"/>
        </w:rPr>
        <w:t xml:space="preserve"> периоды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междувахтового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отдыха.</w:t>
      </w:r>
    </w:p>
    <w:p w:rsidR="00F50B40" w:rsidRPr="00F50B40" w:rsidRDefault="00F50B40" w:rsidP="00F5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0B40">
        <w:rPr>
          <w:rFonts w:ascii="Times New Roman" w:hAnsi="Times New Roman" w:cs="Times New Roman"/>
          <w:sz w:val="28"/>
          <w:szCs w:val="28"/>
        </w:rPr>
        <w:t xml:space="preserve"> течение тридцати рабочих дней со дня утверждения проверочных листов ра</w:t>
      </w:r>
      <w:r>
        <w:rPr>
          <w:rFonts w:ascii="Times New Roman" w:hAnsi="Times New Roman" w:cs="Times New Roman"/>
          <w:sz w:val="28"/>
          <w:szCs w:val="28"/>
        </w:rPr>
        <w:t>ботодателем направляются в трудовую и</w:t>
      </w:r>
      <w:r w:rsidRPr="00F50B40">
        <w:rPr>
          <w:rFonts w:ascii="Times New Roman" w:hAnsi="Times New Roman" w:cs="Times New Roman"/>
          <w:sz w:val="28"/>
          <w:szCs w:val="28"/>
        </w:rPr>
        <w:t>нспекцию проверочные листы и де</w:t>
      </w:r>
      <w:r>
        <w:rPr>
          <w:rFonts w:ascii="Times New Roman" w:hAnsi="Times New Roman" w:cs="Times New Roman"/>
          <w:sz w:val="28"/>
          <w:szCs w:val="28"/>
        </w:rPr>
        <w:t>кларация.</w:t>
      </w:r>
    </w:p>
    <w:p w:rsidR="00E455B4" w:rsidRPr="00F50B40" w:rsidRDefault="00F50B40" w:rsidP="00F5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50B40">
        <w:rPr>
          <w:rFonts w:ascii="Times New Roman" w:hAnsi="Times New Roman" w:cs="Times New Roman"/>
          <w:sz w:val="28"/>
          <w:szCs w:val="28"/>
        </w:rPr>
        <w:t>собенности спец</w:t>
      </w:r>
      <w:r>
        <w:rPr>
          <w:rFonts w:ascii="Times New Roman" w:hAnsi="Times New Roman" w:cs="Times New Roman"/>
          <w:sz w:val="28"/>
          <w:szCs w:val="28"/>
        </w:rPr>
        <w:t>иальной оценки не действуют п</w:t>
      </w:r>
      <w:r w:rsidRPr="00F50B40">
        <w:rPr>
          <w:rFonts w:ascii="Times New Roman" w:hAnsi="Times New Roman" w:cs="Times New Roman"/>
          <w:sz w:val="28"/>
          <w:szCs w:val="28"/>
        </w:rPr>
        <w:t>ри наличии рабочих мест с вредными или опасными условиями тру</w:t>
      </w:r>
      <w:r>
        <w:rPr>
          <w:rFonts w:ascii="Times New Roman" w:hAnsi="Times New Roman" w:cs="Times New Roman"/>
          <w:sz w:val="28"/>
          <w:szCs w:val="28"/>
        </w:rPr>
        <w:t>да, а также ряда иных факторов.</w:t>
      </w:r>
    </w:p>
    <w:sectPr w:rsidR="00E455B4" w:rsidRPr="00F50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84C"/>
    <w:rsid w:val="00D5184C"/>
    <w:rsid w:val="00E455B4"/>
    <w:rsid w:val="00F5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EC299-590D-4DC3-B490-07E465C6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5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2023-05-10T18:07:00Z</dcterms:created>
  <dcterms:modified xsi:type="dcterms:W3CDTF">2023-05-10T18:12:00Z</dcterms:modified>
</cp:coreProperties>
</file>