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30CBFF3E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r w:rsidR="009927AF">
        <w:rPr>
          <w:rFonts w:ascii="Times New Roman" w:hAnsi="Times New Roman" w:cs="Times New Roman"/>
          <w:b/>
          <w:sz w:val="28"/>
          <w:szCs w:val="28"/>
        </w:rPr>
        <w:t>Балтачевского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5DC8FFC5" w14:textId="77777777" w:rsidR="003603D7" w:rsidRPr="005C16A2" w:rsidRDefault="003603D7" w:rsidP="003603D7">
      <w:pPr>
        <w:rPr>
          <w:rFonts w:ascii="Times New Roman" w:hAnsi="Times New Roman" w:cs="Times New Roman"/>
          <w:sz w:val="28"/>
          <w:szCs w:val="28"/>
        </w:rPr>
      </w:pPr>
      <w:r w:rsidRPr="005C16A2">
        <w:rPr>
          <w:rFonts w:ascii="Times New Roman" w:hAnsi="Times New Roman" w:cs="Times New Roman"/>
          <w:sz w:val="28"/>
          <w:szCs w:val="28"/>
        </w:rPr>
        <w:t>Новый закон о порядке предоставления коммунальной услуги газоснабжения.</w:t>
      </w:r>
    </w:p>
    <w:p w14:paraId="03091C7C" w14:textId="77777777" w:rsidR="003603D7" w:rsidRPr="005C16A2" w:rsidRDefault="003603D7" w:rsidP="003603D7">
      <w:pPr>
        <w:rPr>
          <w:rFonts w:ascii="Times New Roman" w:hAnsi="Times New Roman" w:cs="Times New Roman"/>
          <w:sz w:val="28"/>
          <w:szCs w:val="28"/>
        </w:rPr>
      </w:pPr>
      <w:r w:rsidRPr="005C16A2">
        <w:rPr>
          <w:rFonts w:ascii="Times New Roman" w:hAnsi="Times New Roman" w:cs="Times New Roman"/>
          <w:sz w:val="28"/>
          <w:szCs w:val="28"/>
        </w:rPr>
        <w:t>С 1 сентября 2023 года вступает в силу Федеральный закон от 18.03.2023 N 71-ФЗ "О внесении изменений в статьи 2 и 3 Федерального закона "О газоснабжении в Российской Федерации" и Жилищный кодекс Российской Федерации", который предусматривает, что в случае предоставления в многоквартирном доме, деятельность по управлению которым осуществляет ЖК или ТСЖ, коммунальной услуги газоснабжения в уставе управляющей организации должна быть предусмотрена обязанность заключить со специализированной организацией договор о техобслуживании и ремонте внутридомового газового оборудования (если такое оборудование установлено).</w:t>
      </w:r>
    </w:p>
    <w:p w14:paraId="0F967473" w14:textId="77777777" w:rsidR="003603D7" w:rsidRPr="005C16A2" w:rsidRDefault="003603D7" w:rsidP="003603D7">
      <w:pPr>
        <w:rPr>
          <w:rFonts w:ascii="Times New Roman" w:hAnsi="Times New Roman" w:cs="Times New Roman"/>
          <w:sz w:val="28"/>
          <w:szCs w:val="28"/>
        </w:rPr>
      </w:pPr>
      <w:r w:rsidRPr="005C16A2">
        <w:rPr>
          <w:rFonts w:ascii="Times New Roman" w:hAnsi="Times New Roman" w:cs="Times New Roman"/>
          <w:sz w:val="28"/>
          <w:szCs w:val="28"/>
        </w:rPr>
        <w:t>Кроме того, закон вводит в Жилищный кодекс РФ новую статью 157.3, в которой закрепляются условия предоставления коммунальной услуги газоснабжения.</w:t>
      </w:r>
    </w:p>
    <w:p w14:paraId="19FE2A7C" w14:textId="77777777" w:rsidR="003603D7" w:rsidRPr="005C16A2" w:rsidRDefault="003603D7" w:rsidP="003603D7">
      <w:pPr>
        <w:rPr>
          <w:rFonts w:ascii="Times New Roman" w:hAnsi="Times New Roman" w:cs="Times New Roman"/>
          <w:sz w:val="28"/>
          <w:szCs w:val="28"/>
        </w:rPr>
      </w:pPr>
      <w:r w:rsidRPr="005C16A2">
        <w:rPr>
          <w:rFonts w:ascii="Times New Roman" w:hAnsi="Times New Roman" w:cs="Times New Roman"/>
          <w:sz w:val="28"/>
          <w:szCs w:val="28"/>
        </w:rPr>
        <w:t>Коммунальная услуга газоснабжения собственникам помещений и нанимателям жилых помещений по договорам социального найма, договорам найма жилых помещений жилищного фонда социального использования в многоквартирном доме, а также собственникам жилых домов предоставляется газоснабжающей организацией при условии обязательного осуществления технического обслуживания и ремонта внутридомового газового оборудования в многоквартирном доме, технического обслуживания внутриквартирного газового оборудования в многоквартирном доме и технического обслуживания внутридомового газового оборудования в жилом доме.</w:t>
      </w:r>
    </w:p>
    <w:p w14:paraId="46B0A532" w14:textId="77777777" w:rsidR="003603D7" w:rsidRPr="005C16A2" w:rsidRDefault="003603D7" w:rsidP="003603D7">
      <w:pPr>
        <w:rPr>
          <w:rFonts w:ascii="Times New Roman" w:hAnsi="Times New Roman" w:cs="Times New Roman"/>
          <w:sz w:val="28"/>
          <w:szCs w:val="28"/>
        </w:rPr>
      </w:pPr>
      <w:r w:rsidRPr="005C16A2">
        <w:rPr>
          <w:rFonts w:ascii="Times New Roman" w:hAnsi="Times New Roman" w:cs="Times New Roman"/>
          <w:sz w:val="28"/>
          <w:szCs w:val="28"/>
        </w:rPr>
        <w:t>Заключение договоров с одной организацией на внутридомовое газовое оборудование заключается с управляющей компанией, на внутриквартирное оборудование заключается договор с собственником или нанимателем квартиры.</w:t>
      </w:r>
    </w:p>
    <w:p w14:paraId="01BE5A51" w14:textId="77777777" w:rsidR="003603D7" w:rsidRPr="005C16A2" w:rsidRDefault="003603D7" w:rsidP="003603D7">
      <w:pPr>
        <w:rPr>
          <w:rFonts w:ascii="Times New Roman" w:hAnsi="Times New Roman" w:cs="Times New Roman"/>
          <w:sz w:val="28"/>
          <w:szCs w:val="28"/>
        </w:rPr>
      </w:pPr>
      <w:r w:rsidRPr="005C16A2">
        <w:rPr>
          <w:rFonts w:ascii="Times New Roman" w:hAnsi="Times New Roman" w:cs="Times New Roman"/>
          <w:sz w:val="28"/>
          <w:szCs w:val="28"/>
        </w:rPr>
        <w:t xml:space="preserve">Требования к специализированной организации, порядок и условия заключения, изменения и расторжения договора о техническом обслуживании и ремонте внутридомового газового оборудования в многоквартирном доме, договора о техническом обслуживании внутриквартирного газового оборудования в многоквартирном доме, договора о техническом обслуживании внутридомового газового оборудования в жилом доме, минимальный перечень услуг (работ) по </w:t>
      </w:r>
      <w:r w:rsidRPr="005C16A2">
        <w:rPr>
          <w:rFonts w:ascii="Times New Roman" w:hAnsi="Times New Roman" w:cs="Times New Roman"/>
          <w:sz w:val="28"/>
          <w:szCs w:val="28"/>
        </w:rPr>
        <w:lastRenderedPageBreak/>
        <w:t>техническому обслуживанию и ремонту внутридомового газового оборудования в многоквартирном доме, внутриквартирного газового оборудования в многоквартирном доме и внутридомового газового оборудования в жилом доме, порядок их оказания (выполнения) устанавливаются Правительством Российской Федерации.</w:t>
      </w:r>
    </w:p>
    <w:p w14:paraId="7E9B7F28" w14:textId="77777777" w:rsidR="003603D7" w:rsidRPr="005C16A2" w:rsidRDefault="003603D7" w:rsidP="003603D7">
      <w:pPr>
        <w:rPr>
          <w:rFonts w:ascii="Times New Roman" w:hAnsi="Times New Roman" w:cs="Times New Roman"/>
          <w:sz w:val="28"/>
          <w:szCs w:val="28"/>
        </w:rPr>
      </w:pPr>
      <w:r w:rsidRPr="005C16A2">
        <w:rPr>
          <w:rFonts w:ascii="Times New Roman" w:hAnsi="Times New Roman" w:cs="Times New Roman"/>
          <w:sz w:val="28"/>
          <w:szCs w:val="28"/>
        </w:rPr>
        <w:t>Размер платы за техническое обслуживание внутриквартирного газового оборудования в многоквартирном доме, а также за техническое обслуживание внутридомового газового оборудования в жилом доме рассчитывается в порядке, установленном методическими указаниями, утвержденными уполномоченным Правительством Российской Федерации федеральным органом исполнительной власти.</w:t>
      </w:r>
    </w:p>
    <w:p w14:paraId="2E6A2868" w14:textId="77777777" w:rsidR="003603D7" w:rsidRDefault="003603D7" w:rsidP="003603D7">
      <w:pPr>
        <w:rPr>
          <w:rFonts w:ascii="Times New Roman" w:hAnsi="Times New Roman" w:cs="Times New Roman"/>
          <w:sz w:val="28"/>
          <w:szCs w:val="28"/>
        </w:rPr>
      </w:pPr>
      <w:r w:rsidRPr="005C16A2">
        <w:rPr>
          <w:rFonts w:ascii="Times New Roman" w:hAnsi="Times New Roman" w:cs="Times New Roman"/>
          <w:sz w:val="28"/>
          <w:szCs w:val="28"/>
        </w:rPr>
        <w:t>Услуги (работы) по установке, замене или ремонту внутриквартирного газового оборудования в многоквартирном доме и внутридомового газового оборудования в жилом доме, не указанные в минимальном перечне услуг (работ) по техническому обслуживанию и ремонту внутридомового газового оборудования в многоквартирном доме, внутриквартирного газового оборудования в многоквартирном доме и внутридомового газового оборудования в жилом доме осуществляются собственником такого оборудования в соответствии с отдельными договорами.</w:t>
      </w:r>
    </w:p>
    <w:p w14:paraId="45F035FA" w14:textId="368E5AF2" w:rsidR="00533EC2" w:rsidRPr="00741335" w:rsidRDefault="00533EC2" w:rsidP="00741335">
      <w:pPr>
        <w:rPr>
          <w:rFonts w:ascii="Times New Roman" w:hAnsi="Times New Roman" w:cs="Times New Roman"/>
          <w:sz w:val="28"/>
          <w:szCs w:val="28"/>
        </w:rPr>
      </w:pPr>
    </w:p>
    <w:sectPr w:rsidR="00533EC2" w:rsidRPr="00741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2772C3"/>
    <w:rsid w:val="003243C5"/>
    <w:rsid w:val="00350C93"/>
    <w:rsid w:val="003603D7"/>
    <w:rsid w:val="00533EC2"/>
    <w:rsid w:val="00741335"/>
    <w:rsid w:val="007E5BCD"/>
    <w:rsid w:val="008B43BC"/>
    <w:rsid w:val="009927AF"/>
    <w:rsid w:val="00AC6415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3</cp:revision>
  <dcterms:created xsi:type="dcterms:W3CDTF">2023-07-16T19:46:00Z</dcterms:created>
  <dcterms:modified xsi:type="dcterms:W3CDTF">2023-12-21T13:39:00Z</dcterms:modified>
</cp:coreProperties>
</file>