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D39A3" w:rsidRDefault="00AD39A3" w:rsidP="008E094F">
      <w:pPr>
        <w:spacing w:after="0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AD39A3">
        <w:rPr>
          <w:rFonts w:ascii="Times New Roman" w:hAnsi="Times New Roman" w:cs="Times New Roman"/>
          <w:sz w:val="28"/>
          <w:szCs w:val="28"/>
        </w:rPr>
        <w:t>Прокурор разъясняет</w:t>
      </w:r>
    </w:p>
    <w:p w:rsidR="00AD39A3" w:rsidRDefault="00AD39A3" w:rsidP="008E094F">
      <w:pPr>
        <w:spacing w:after="0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F418CD" w:rsidRPr="00B01FC0" w:rsidRDefault="00B01FC0" w:rsidP="008E094F">
      <w:pPr>
        <w:spacing w:after="0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B01FC0">
        <w:rPr>
          <w:rFonts w:ascii="Times New Roman" w:hAnsi="Times New Roman" w:cs="Times New Roman"/>
          <w:bCs/>
          <w:sz w:val="28"/>
          <w:szCs w:val="28"/>
        </w:rPr>
        <w:t>Присвоение статуса "Ветеран боевых действий"</w:t>
      </w:r>
    </w:p>
    <w:p w:rsidR="00496828" w:rsidRDefault="00496828" w:rsidP="008E094F">
      <w:pPr>
        <w:spacing w:after="0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B01FC0" w:rsidRPr="00B01FC0" w:rsidRDefault="00B01FC0" w:rsidP="00B01FC0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01FC0">
        <w:rPr>
          <w:rFonts w:ascii="Times New Roman" w:hAnsi="Times New Roman" w:cs="Times New Roman"/>
          <w:sz w:val="28"/>
          <w:szCs w:val="28"/>
        </w:rPr>
        <w:t>Согласно Федеральному закону </w:t>
      </w:r>
      <w:hyperlink r:id="rId5" w:tgtFrame="_blank" w:history="1">
        <w:r w:rsidRPr="00B01FC0">
          <w:rPr>
            <w:rStyle w:val="a3"/>
            <w:rFonts w:ascii="Times New Roman" w:hAnsi="Times New Roman" w:cs="Times New Roman"/>
            <w:sz w:val="28"/>
            <w:szCs w:val="28"/>
          </w:rPr>
          <w:t> " О ветеранах" от 12.01.1995 №5-ФЗ</w:t>
        </w:r>
      </w:hyperlink>
      <w:r w:rsidRPr="00B01FC0">
        <w:rPr>
          <w:rFonts w:ascii="Times New Roman" w:hAnsi="Times New Roman" w:cs="Times New Roman"/>
          <w:sz w:val="28"/>
          <w:szCs w:val="28"/>
        </w:rPr>
        <w:t> и постановлению Правительства РФ от 04.03.2023 №342, военнослужащие, принимавшие участие в специальной военной операции (в том числе призванные по мобилизации), смогут получить статус ветерана боевых действий и соответствующие социальные гарантии. В них входят дополнительные льготы:</w:t>
      </w:r>
    </w:p>
    <w:p w:rsidR="00B01FC0" w:rsidRPr="00B01FC0" w:rsidRDefault="00B01FC0" w:rsidP="00B01FC0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B01FC0">
        <w:rPr>
          <w:rFonts w:ascii="Times New Roman" w:hAnsi="Times New Roman" w:cs="Times New Roman"/>
          <w:sz w:val="28"/>
          <w:szCs w:val="28"/>
        </w:rPr>
        <w:t>1) льготы по пенсионному обеспечению</w:t>
      </w:r>
    </w:p>
    <w:p w:rsidR="00B01FC0" w:rsidRPr="00B01FC0" w:rsidRDefault="00B01FC0" w:rsidP="00B01FC0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B01FC0">
        <w:rPr>
          <w:rFonts w:ascii="Times New Roman" w:hAnsi="Times New Roman" w:cs="Times New Roman"/>
          <w:sz w:val="28"/>
          <w:szCs w:val="28"/>
        </w:rPr>
        <w:t>2) 50% компенсация расходов на оплату жилых помещений:</w:t>
      </w:r>
    </w:p>
    <w:p w:rsidR="00B01FC0" w:rsidRPr="00B01FC0" w:rsidRDefault="00B01FC0" w:rsidP="00B01FC0">
      <w:pPr>
        <w:spacing w:after="0"/>
        <w:ind w:left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B01FC0">
        <w:rPr>
          <w:rFonts w:ascii="Times New Roman" w:hAnsi="Times New Roman" w:cs="Times New Roman"/>
          <w:sz w:val="28"/>
          <w:szCs w:val="28"/>
        </w:rPr>
        <w:t>платы за наем и (или) платы за содержание жилого помещения, включающей в себя плату за услуги, работы по управлению многоквартирным домом, за содержание и текущий ремонт общего имущества в многоквартирном доме, исходя из занимаемой соответственно нанимателями либо собственниками общей площади жилых помещений (в коммунальных квартирах – занимаемой жилой площади)</w:t>
      </w:r>
    </w:p>
    <w:p w:rsidR="00B01FC0" w:rsidRPr="00B01FC0" w:rsidRDefault="00B01FC0" w:rsidP="00B01FC0">
      <w:pPr>
        <w:spacing w:after="0"/>
        <w:ind w:left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B01FC0">
        <w:rPr>
          <w:rFonts w:ascii="Times New Roman" w:hAnsi="Times New Roman" w:cs="Times New Roman"/>
          <w:sz w:val="28"/>
          <w:szCs w:val="28"/>
        </w:rPr>
        <w:t>взноса на капремонт общего имущества в многоквартирном доме, но не более 50% указанного взноса</w:t>
      </w:r>
    </w:p>
    <w:p w:rsidR="00B01FC0" w:rsidRPr="00B01FC0" w:rsidRDefault="00B01FC0" w:rsidP="00B01FC0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B01FC0">
        <w:rPr>
          <w:rFonts w:ascii="Times New Roman" w:hAnsi="Times New Roman" w:cs="Times New Roman"/>
          <w:sz w:val="28"/>
          <w:szCs w:val="28"/>
        </w:rPr>
        <w:t>3) первоочередная установка квартирного телефона</w:t>
      </w:r>
    </w:p>
    <w:p w:rsidR="00B01FC0" w:rsidRPr="00B01FC0" w:rsidRDefault="00B01FC0" w:rsidP="00B01FC0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B01FC0">
        <w:rPr>
          <w:rFonts w:ascii="Times New Roman" w:hAnsi="Times New Roman" w:cs="Times New Roman"/>
          <w:sz w:val="28"/>
          <w:szCs w:val="28"/>
        </w:rPr>
        <w:t>4) преимущество при вступлении в жилищные, жилищно-строительные, гаражные кооперативы, первоочередное право на приобретение садовых земельных участков или огородных земельных участков</w:t>
      </w:r>
    </w:p>
    <w:p w:rsidR="00B01FC0" w:rsidRPr="00B01FC0" w:rsidRDefault="00B01FC0" w:rsidP="00B01FC0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B01FC0">
        <w:rPr>
          <w:rFonts w:ascii="Times New Roman" w:hAnsi="Times New Roman" w:cs="Times New Roman"/>
          <w:sz w:val="28"/>
          <w:szCs w:val="28"/>
        </w:rPr>
        <w:t>5) после выхода на пенсию сохранение права на получение медпомощи в медицинских организациях, к которым указанные граждане были прикреплены во время работы</w:t>
      </w:r>
    </w:p>
    <w:p w:rsidR="00B01FC0" w:rsidRPr="00B01FC0" w:rsidRDefault="00B01FC0" w:rsidP="00B01FC0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B01FC0">
        <w:rPr>
          <w:rFonts w:ascii="Times New Roman" w:hAnsi="Times New Roman" w:cs="Times New Roman"/>
          <w:sz w:val="28"/>
          <w:szCs w:val="28"/>
        </w:rPr>
        <w:t>6) обеспечение протезами (кроме зубных протезов) и протезно-ортопедическими изделиями</w:t>
      </w:r>
    </w:p>
    <w:p w:rsidR="00B01FC0" w:rsidRPr="00B01FC0" w:rsidRDefault="00B01FC0" w:rsidP="00B01FC0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B01FC0">
        <w:rPr>
          <w:rFonts w:ascii="Times New Roman" w:hAnsi="Times New Roman" w:cs="Times New Roman"/>
          <w:sz w:val="28"/>
          <w:szCs w:val="28"/>
        </w:rPr>
        <w:t>7) использование ежегодного отпуска в удобное время, а также предоставление отпуска без сохранения зарплаты сроком до 35 календарных дней в году</w:t>
      </w:r>
    </w:p>
    <w:p w:rsidR="00B01FC0" w:rsidRPr="00B01FC0" w:rsidRDefault="00B01FC0" w:rsidP="00B01FC0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B01FC0">
        <w:rPr>
          <w:rFonts w:ascii="Times New Roman" w:hAnsi="Times New Roman" w:cs="Times New Roman"/>
          <w:sz w:val="28"/>
          <w:szCs w:val="28"/>
        </w:rPr>
        <w:t>8) преимущественное пользование всеми видами услуг организаций связи, культуры и спорта, внеочередное приобретение билетов на все виды транспорта</w:t>
      </w:r>
    </w:p>
    <w:p w:rsidR="00B01FC0" w:rsidRPr="00B01FC0" w:rsidRDefault="00B01FC0" w:rsidP="00B01FC0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B01FC0">
        <w:rPr>
          <w:rFonts w:ascii="Times New Roman" w:hAnsi="Times New Roman" w:cs="Times New Roman"/>
          <w:sz w:val="28"/>
          <w:szCs w:val="28"/>
        </w:rPr>
        <w:t>9) профессиональное обучение и дополнительное профессиональное образование за счет средств работодателя</w:t>
      </w:r>
    </w:p>
    <w:p w:rsidR="00B01FC0" w:rsidRPr="00B01FC0" w:rsidRDefault="00B01FC0" w:rsidP="00B01FC0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B01FC0">
        <w:rPr>
          <w:rFonts w:ascii="Times New Roman" w:hAnsi="Times New Roman" w:cs="Times New Roman"/>
          <w:sz w:val="28"/>
          <w:szCs w:val="28"/>
        </w:rPr>
        <w:lastRenderedPageBreak/>
        <w:t>Если на момент мобилизации гражданин уже имеет статус ветерана боевых действий, то он продолжит получать такие льготы во время службы.</w:t>
      </w:r>
    </w:p>
    <w:p w:rsidR="00B01FC0" w:rsidRPr="00B01FC0" w:rsidRDefault="00B01FC0" w:rsidP="00B01FC0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  <w:r w:rsidRPr="00B01FC0">
        <w:rPr>
          <w:rFonts w:ascii="Times New Roman" w:hAnsi="Times New Roman" w:cs="Times New Roman"/>
          <w:sz w:val="28"/>
          <w:szCs w:val="28"/>
        </w:rPr>
        <w:t>Удостоверение ветерана боевых действий также могут получить добровольцы (граждане, вступившие в добровольческие формирования, созданные по решению органов власти для содействия выполнению задач, возложенных на Вооруженные Силы России в ходе специальной военной операции).</w:t>
      </w:r>
    </w:p>
    <w:p w:rsidR="00B01FC0" w:rsidRPr="00B01FC0" w:rsidRDefault="00B01FC0" w:rsidP="00B01FC0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01FC0">
        <w:rPr>
          <w:rFonts w:ascii="Times New Roman" w:hAnsi="Times New Roman" w:cs="Times New Roman"/>
          <w:sz w:val="28"/>
          <w:szCs w:val="28"/>
        </w:rPr>
        <w:t>Оформить удостоверение ветерана боевых действий можно как с момента начала участия в специальной военной операции, так и в любое время в последующем.</w:t>
      </w:r>
    </w:p>
    <w:p w:rsidR="00496828" w:rsidRPr="00AD39A3" w:rsidRDefault="00496828" w:rsidP="00B01FC0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AD39A3" w:rsidRPr="00627C63" w:rsidRDefault="00AD39A3" w:rsidP="00AD39A3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D39A3">
        <w:rPr>
          <w:rFonts w:ascii="Times New Roman" w:hAnsi="Times New Roman" w:cs="Times New Roman"/>
          <w:sz w:val="28"/>
          <w:szCs w:val="28"/>
        </w:rPr>
        <w:t>Подготовлено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496828">
        <w:rPr>
          <w:rFonts w:ascii="Times New Roman" w:hAnsi="Times New Roman" w:cs="Times New Roman"/>
          <w:sz w:val="28"/>
          <w:szCs w:val="28"/>
        </w:rPr>
        <w:t>прокуратурой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Балтачевского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района.</w:t>
      </w:r>
    </w:p>
    <w:sectPr w:rsidR="00AD39A3" w:rsidRPr="00627C63" w:rsidSect="0020090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19D36E5"/>
    <w:multiLevelType w:val="multilevel"/>
    <w:tmpl w:val="57DC18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627C63"/>
    <w:rsid w:val="00034492"/>
    <w:rsid w:val="0009524D"/>
    <w:rsid w:val="000A4378"/>
    <w:rsid w:val="00200905"/>
    <w:rsid w:val="00370299"/>
    <w:rsid w:val="00496828"/>
    <w:rsid w:val="004D7A9D"/>
    <w:rsid w:val="00561B6D"/>
    <w:rsid w:val="005A58D8"/>
    <w:rsid w:val="00627C63"/>
    <w:rsid w:val="006437FD"/>
    <w:rsid w:val="006B03FB"/>
    <w:rsid w:val="00710E45"/>
    <w:rsid w:val="007A37A9"/>
    <w:rsid w:val="007D2A63"/>
    <w:rsid w:val="007D6B35"/>
    <w:rsid w:val="008D6FF9"/>
    <w:rsid w:val="008E094F"/>
    <w:rsid w:val="00997E49"/>
    <w:rsid w:val="009E2AA5"/>
    <w:rsid w:val="00A532E7"/>
    <w:rsid w:val="00AD39A3"/>
    <w:rsid w:val="00B01FC0"/>
    <w:rsid w:val="00B16A6E"/>
    <w:rsid w:val="00B910EB"/>
    <w:rsid w:val="00C469F6"/>
    <w:rsid w:val="00CC382B"/>
    <w:rsid w:val="00CD322F"/>
    <w:rsid w:val="00D910E7"/>
    <w:rsid w:val="00F054B7"/>
    <w:rsid w:val="00F418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FA3E2D2"/>
  <w15:docId w15:val="{0A95AEE7-3C81-4CC0-9DDE-81AF671BFE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00905"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B01FC0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78264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www.kremlin.ru/acts/bank/7432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962</TotalTime>
  <Pages>2</Pages>
  <Words>374</Words>
  <Characters>2138</Characters>
  <Application>Microsoft Office Word</Application>
  <DocSecurity>0</DocSecurity>
  <Lines>17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2507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Гульназ</dc:creator>
  <cp:lastModifiedBy>wrt erg</cp:lastModifiedBy>
  <cp:revision>13</cp:revision>
  <cp:lastPrinted>2023-09-11T15:24:00Z</cp:lastPrinted>
  <dcterms:created xsi:type="dcterms:W3CDTF">2023-09-11T14:27:00Z</dcterms:created>
  <dcterms:modified xsi:type="dcterms:W3CDTF">2023-10-04T14:07:00Z</dcterms:modified>
</cp:coreProperties>
</file>