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1F0" w:rsidRPr="004361F0" w:rsidRDefault="004361F0" w:rsidP="004361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1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Куда обжаловать отказ органа власти в приеме обращения</w:t>
      </w:r>
    </w:p>
    <w:p w:rsidR="004361F0" w:rsidRPr="004361F0" w:rsidRDefault="004361F0" w:rsidP="004361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1F0" w:rsidRPr="004361F0" w:rsidRDefault="004361F0" w:rsidP="0043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обращение граждан в органы государственной власти или местного самоуправления закреплено Конституцией Российской Федерации.</w:t>
      </w:r>
    </w:p>
    <w:p w:rsidR="004361F0" w:rsidRPr="004361F0" w:rsidRDefault="004361F0" w:rsidP="0043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данного права установлена административная ответственность должностных лиц. </w:t>
      </w:r>
    </w:p>
    <w:p w:rsidR="004361F0" w:rsidRPr="004361F0" w:rsidRDefault="004361F0" w:rsidP="0043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Правом возбуждения дел об административных правонарушениях за нарушение порядка рассмотрения обращений граждан наделены органы прокуратуры. </w:t>
      </w:r>
    </w:p>
    <w:p w:rsidR="004361F0" w:rsidRDefault="004361F0" w:rsidP="0043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правонарушение допущено должностными лицами органов власти районного звена, обжаловать их действия следует в прокуратуру </w:t>
      </w:r>
      <w:proofErr w:type="spellStart"/>
      <w:r w:rsidR="00C1783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Балтачевского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4361F0" w:rsidRPr="004361F0" w:rsidRDefault="004361F0" w:rsidP="0043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жалобе в прокуратуру желательно приложить копию направленного обращения с отметкой органа о принятии (регистрации), скриншот отправленного письма или уведомление о принятии к рассмотрению.</w:t>
      </w:r>
    </w:p>
    <w:p w:rsidR="004361F0" w:rsidRPr="004361F0" w:rsidRDefault="004361F0" w:rsidP="0043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 привлечение к административной ответственности составляет 3 месяца со дня нарушения прав.</w:t>
      </w:r>
    </w:p>
    <w:p w:rsidR="004361F0" w:rsidRDefault="004361F0" w:rsidP="0043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1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Рассматриваются подобные дела судом.</w:t>
      </w:r>
    </w:p>
    <w:p w:rsidR="004361F0" w:rsidRDefault="004361F0" w:rsidP="0043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1F0" w:rsidRPr="004361F0" w:rsidRDefault="004361F0" w:rsidP="0043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прокурора                                                                        И.М. Хуснуллин</w:t>
      </w:r>
    </w:p>
    <w:p w:rsidR="00646C18" w:rsidRDefault="00646C18"/>
    <w:sectPr w:rsidR="0064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1F0"/>
    <w:rsid w:val="004361F0"/>
    <w:rsid w:val="00646C18"/>
    <w:rsid w:val="00C1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8422"/>
  <w15:chartTrackingRefBased/>
  <w15:docId w15:val="{F7B7ED7D-A73F-4ECC-BEA0-12D344D8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0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3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2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2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3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3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cp:lastPrinted>2022-12-28T07:04:00Z</cp:lastPrinted>
  <dcterms:created xsi:type="dcterms:W3CDTF">2022-05-03T15:00:00Z</dcterms:created>
  <dcterms:modified xsi:type="dcterms:W3CDTF">2022-12-28T07:04:00Z</dcterms:modified>
</cp:coreProperties>
</file>