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58" w:rsidRPr="0014624A" w:rsidRDefault="00146F58" w:rsidP="0014624A">
      <w:pPr>
        <w:pStyle w:val="a5"/>
        <w:ind w:firstLine="709"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14624A">
        <w:rPr>
          <w:rFonts w:ascii="Times New Roman" w:hAnsi="Times New Roman"/>
          <w:b/>
          <w:kern w:val="36"/>
          <w:sz w:val="28"/>
          <w:szCs w:val="28"/>
        </w:rPr>
        <w:t xml:space="preserve">Информация о проведенной работе по профилактике правонарушений на территории сельского поселения </w:t>
      </w:r>
      <w:r w:rsidR="0014624A" w:rsidRPr="0014624A">
        <w:rPr>
          <w:rFonts w:ascii="Times New Roman" w:hAnsi="Times New Roman"/>
          <w:b/>
          <w:kern w:val="36"/>
          <w:sz w:val="28"/>
          <w:szCs w:val="28"/>
        </w:rPr>
        <w:t>Нижнесикиязовский</w:t>
      </w:r>
      <w:r w:rsidRPr="0014624A">
        <w:rPr>
          <w:rFonts w:ascii="Times New Roman" w:hAnsi="Times New Roman"/>
          <w:b/>
          <w:kern w:val="36"/>
          <w:sz w:val="28"/>
          <w:szCs w:val="28"/>
        </w:rPr>
        <w:t xml:space="preserve"> сельсовет</w:t>
      </w:r>
      <w:r w:rsidR="0014624A">
        <w:rPr>
          <w:rFonts w:ascii="Times New Roman" w:hAnsi="Times New Roman"/>
          <w:b/>
          <w:kern w:val="36"/>
          <w:sz w:val="28"/>
          <w:szCs w:val="28"/>
        </w:rPr>
        <w:t xml:space="preserve"> </w:t>
      </w:r>
      <w:r w:rsidRPr="0014624A">
        <w:rPr>
          <w:rFonts w:ascii="Times New Roman" w:hAnsi="Times New Roman"/>
          <w:b/>
          <w:kern w:val="36"/>
          <w:sz w:val="28"/>
          <w:szCs w:val="28"/>
        </w:rPr>
        <w:t>за 2025 год</w:t>
      </w:r>
    </w:p>
    <w:p w:rsidR="0014624A" w:rsidRDefault="00146F58" w:rsidP="0014624A">
      <w:pPr>
        <w:pStyle w:val="a5"/>
        <w:ind w:firstLine="851"/>
        <w:jc w:val="both"/>
        <w:rPr>
          <w:rFonts w:ascii="Times New Roman" w:hAnsi="Times New Roman"/>
          <w:color w:val="2C2B2B"/>
          <w:sz w:val="28"/>
          <w:szCs w:val="28"/>
        </w:rPr>
      </w:pPr>
      <w:r w:rsidRPr="0014624A">
        <w:rPr>
          <w:rFonts w:ascii="Times New Roman" w:hAnsi="Times New Roman"/>
          <w:color w:val="2C2B2B"/>
          <w:sz w:val="28"/>
          <w:szCs w:val="28"/>
        </w:rPr>
        <w:t xml:space="preserve">Для активизации работы по профилактике правонарушений на территории сельского поселения </w:t>
      </w:r>
      <w:r w:rsidR="0014624A">
        <w:rPr>
          <w:rFonts w:ascii="Times New Roman" w:hAnsi="Times New Roman"/>
          <w:color w:val="2C2B2B"/>
          <w:sz w:val="28"/>
          <w:szCs w:val="28"/>
        </w:rPr>
        <w:t>Нижнесикиязовский</w:t>
      </w:r>
      <w:r w:rsidRPr="0014624A">
        <w:rPr>
          <w:rFonts w:ascii="Times New Roman" w:hAnsi="Times New Roman"/>
          <w:color w:val="2C2B2B"/>
          <w:sz w:val="28"/>
          <w:szCs w:val="28"/>
        </w:rPr>
        <w:t xml:space="preserve"> сельсовет ведется мониторинг лиц «группы риска», неблагополуч</w:t>
      </w:r>
      <w:r w:rsidR="0014624A">
        <w:rPr>
          <w:rFonts w:ascii="Times New Roman" w:hAnsi="Times New Roman"/>
          <w:color w:val="2C2B2B"/>
          <w:sz w:val="28"/>
          <w:szCs w:val="28"/>
        </w:rPr>
        <w:t xml:space="preserve">ных семей, а также лиц склонных  </w:t>
      </w:r>
      <w:r w:rsidRPr="0014624A">
        <w:rPr>
          <w:rFonts w:ascii="Times New Roman" w:hAnsi="Times New Roman"/>
          <w:color w:val="2C2B2B"/>
          <w:sz w:val="28"/>
          <w:szCs w:val="28"/>
        </w:rPr>
        <w:t>к</w:t>
      </w:r>
      <w:r w:rsidR="0014624A">
        <w:rPr>
          <w:rFonts w:ascii="Times New Roman" w:hAnsi="Times New Roman"/>
          <w:color w:val="2C2B2B"/>
          <w:sz w:val="28"/>
          <w:szCs w:val="28"/>
        </w:rPr>
        <w:t xml:space="preserve"> </w:t>
      </w:r>
      <w:r w:rsidRPr="0014624A">
        <w:rPr>
          <w:rFonts w:ascii="Times New Roman" w:hAnsi="Times New Roman"/>
          <w:color w:val="2C2B2B"/>
          <w:sz w:val="28"/>
          <w:szCs w:val="28"/>
        </w:rPr>
        <w:t xml:space="preserve"> совершению</w:t>
      </w:r>
      <w:r w:rsidR="0014624A">
        <w:rPr>
          <w:rFonts w:ascii="Times New Roman" w:hAnsi="Times New Roman"/>
          <w:color w:val="2C2B2B"/>
          <w:sz w:val="28"/>
          <w:szCs w:val="28"/>
        </w:rPr>
        <w:t xml:space="preserve"> правонарушений.  </w:t>
      </w:r>
    </w:p>
    <w:p w:rsidR="0014624A" w:rsidRDefault="00146F58" w:rsidP="0014624A">
      <w:pPr>
        <w:pStyle w:val="a5"/>
        <w:ind w:firstLine="851"/>
        <w:jc w:val="both"/>
        <w:rPr>
          <w:rFonts w:ascii="Times New Roman" w:hAnsi="Times New Roman"/>
          <w:color w:val="2C2B2B"/>
          <w:sz w:val="28"/>
          <w:szCs w:val="28"/>
        </w:rPr>
      </w:pPr>
      <w:r w:rsidRPr="0014624A">
        <w:rPr>
          <w:rFonts w:ascii="Times New Roman" w:hAnsi="Times New Roman"/>
          <w:color w:val="2C2B2B"/>
          <w:sz w:val="28"/>
          <w:szCs w:val="28"/>
        </w:rPr>
        <w:t>Проводится актуализация списка фактического проживания многодетных семей, с несовершеннолетними детьми, в том числе неблагополучных</w:t>
      </w:r>
      <w:proofErr w:type="gramStart"/>
      <w:r w:rsidRPr="0014624A">
        <w:rPr>
          <w:rFonts w:ascii="Times New Roman" w:hAnsi="Times New Roman"/>
          <w:color w:val="2C2B2B"/>
          <w:sz w:val="28"/>
          <w:szCs w:val="28"/>
        </w:rPr>
        <w:t>.</w:t>
      </w:r>
      <w:proofErr w:type="gramEnd"/>
      <w:r w:rsidR="0014624A">
        <w:rPr>
          <w:rFonts w:ascii="Times New Roman" w:hAnsi="Times New Roman"/>
          <w:color w:val="2C2B2B"/>
          <w:sz w:val="28"/>
          <w:szCs w:val="28"/>
        </w:rPr>
        <w:t xml:space="preserve"> П</w:t>
      </w:r>
      <w:r w:rsidRPr="0014624A">
        <w:rPr>
          <w:rFonts w:ascii="Times New Roman" w:hAnsi="Times New Roman"/>
          <w:color w:val="2C2B2B"/>
          <w:sz w:val="28"/>
          <w:szCs w:val="28"/>
        </w:rPr>
        <w:t>роводится разъяснительная беседа, под подпись вручаются памятки по профилактике пожарной безопасности, такие семьи находятся на контроле в сельском</w:t>
      </w:r>
      <w:r w:rsidR="0014624A">
        <w:rPr>
          <w:rFonts w:ascii="Times New Roman" w:hAnsi="Times New Roman"/>
          <w:color w:val="2C2B2B"/>
          <w:sz w:val="28"/>
          <w:szCs w:val="28"/>
        </w:rPr>
        <w:t xml:space="preserve"> </w:t>
      </w:r>
      <w:r w:rsidRPr="0014624A">
        <w:rPr>
          <w:rFonts w:ascii="Times New Roman" w:hAnsi="Times New Roman"/>
          <w:color w:val="2C2B2B"/>
          <w:sz w:val="28"/>
          <w:szCs w:val="28"/>
        </w:rPr>
        <w:t>поселении.</w:t>
      </w:r>
      <w:r w:rsidR="0014624A">
        <w:rPr>
          <w:rFonts w:ascii="Times New Roman" w:hAnsi="Times New Roman"/>
          <w:color w:val="2C2B2B"/>
          <w:sz w:val="28"/>
          <w:szCs w:val="28"/>
        </w:rPr>
        <w:t xml:space="preserve"> </w:t>
      </w:r>
    </w:p>
    <w:p w:rsidR="0014624A" w:rsidRDefault="00146F58" w:rsidP="0014624A">
      <w:pPr>
        <w:pStyle w:val="a5"/>
        <w:ind w:firstLine="851"/>
        <w:jc w:val="both"/>
        <w:rPr>
          <w:rFonts w:ascii="Times New Roman" w:hAnsi="Times New Roman"/>
          <w:color w:val="2C2B2B"/>
          <w:sz w:val="28"/>
          <w:szCs w:val="28"/>
        </w:rPr>
      </w:pPr>
      <w:r w:rsidRPr="0014624A">
        <w:rPr>
          <w:rFonts w:ascii="Times New Roman" w:hAnsi="Times New Roman"/>
          <w:color w:val="2C2B2B"/>
          <w:sz w:val="28"/>
          <w:szCs w:val="28"/>
        </w:rPr>
        <w:t xml:space="preserve">Ежегодный весомый вклад в организацию работы вносит профилактическая рабочая группа для реализации Плана мероприятий по проведению профилактической операции по противопожарной безопасности «Жилище». </w:t>
      </w:r>
      <w:proofErr w:type="spellStart"/>
      <w:r w:rsidRPr="0014624A">
        <w:rPr>
          <w:rFonts w:ascii="Times New Roman" w:hAnsi="Times New Roman"/>
          <w:color w:val="2C2B2B"/>
          <w:sz w:val="28"/>
          <w:szCs w:val="28"/>
        </w:rPr>
        <w:t>Подворовые</w:t>
      </w:r>
      <w:proofErr w:type="spellEnd"/>
      <w:r w:rsidRPr="0014624A">
        <w:rPr>
          <w:rFonts w:ascii="Times New Roman" w:hAnsi="Times New Roman"/>
          <w:color w:val="2C2B2B"/>
          <w:sz w:val="28"/>
          <w:szCs w:val="28"/>
        </w:rPr>
        <w:t xml:space="preserve"> обходы по территории сельского поселения дают возможность осмотреть проживание, бытовое устройство асоциальной группы лиц, проводить беседы с данной категорией граждан и семей.</w:t>
      </w:r>
      <w:r w:rsidRPr="0014624A">
        <w:rPr>
          <w:rFonts w:ascii="Times New Roman" w:hAnsi="Times New Roman"/>
          <w:color w:val="2C2B2B"/>
          <w:sz w:val="28"/>
          <w:szCs w:val="28"/>
        </w:rPr>
        <w:br/>
      </w:r>
      <w:r w:rsidR="0014624A">
        <w:rPr>
          <w:rFonts w:ascii="Times New Roman" w:hAnsi="Times New Roman"/>
          <w:color w:val="2C2B2B"/>
          <w:sz w:val="28"/>
          <w:szCs w:val="28"/>
        </w:rPr>
        <w:t xml:space="preserve">           </w:t>
      </w:r>
      <w:r w:rsidRPr="0014624A">
        <w:rPr>
          <w:rFonts w:ascii="Times New Roman" w:hAnsi="Times New Roman"/>
          <w:color w:val="2C2B2B"/>
          <w:sz w:val="28"/>
          <w:szCs w:val="28"/>
        </w:rPr>
        <w:t>Вопрос о мерах по обеспечению общественной безопасности и правового порядка ежегодно поднимается на сходах граждан, проводится разъяснительно-пропаганд</w:t>
      </w:r>
      <w:r w:rsidR="0014624A">
        <w:rPr>
          <w:rFonts w:ascii="Times New Roman" w:hAnsi="Times New Roman"/>
          <w:color w:val="2C2B2B"/>
          <w:sz w:val="28"/>
          <w:szCs w:val="28"/>
        </w:rPr>
        <w:t xml:space="preserve">истская работа среди населения. </w:t>
      </w:r>
    </w:p>
    <w:p w:rsidR="0014624A" w:rsidRDefault="00146F58" w:rsidP="0014624A">
      <w:pPr>
        <w:pStyle w:val="a5"/>
        <w:ind w:firstLine="851"/>
        <w:jc w:val="both"/>
        <w:rPr>
          <w:rFonts w:ascii="Times New Roman" w:hAnsi="Times New Roman"/>
          <w:color w:val="2C2B2B"/>
          <w:sz w:val="28"/>
          <w:szCs w:val="28"/>
        </w:rPr>
      </w:pPr>
      <w:r w:rsidRPr="0014624A">
        <w:rPr>
          <w:rFonts w:ascii="Times New Roman" w:hAnsi="Times New Roman"/>
          <w:color w:val="2C2B2B"/>
          <w:sz w:val="28"/>
          <w:szCs w:val="28"/>
        </w:rPr>
        <w:t xml:space="preserve">Проводится работа по отбыванию административного наказания должниками в </w:t>
      </w:r>
      <w:proofErr w:type="gramStart"/>
      <w:r w:rsidRPr="0014624A">
        <w:rPr>
          <w:rFonts w:ascii="Times New Roman" w:hAnsi="Times New Roman"/>
          <w:color w:val="2C2B2B"/>
          <w:sz w:val="28"/>
          <w:szCs w:val="28"/>
        </w:rPr>
        <w:t>виде</w:t>
      </w:r>
      <w:proofErr w:type="gramEnd"/>
      <w:r w:rsidRPr="0014624A">
        <w:rPr>
          <w:rFonts w:ascii="Times New Roman" w:hAnsi="Times New Roman"/>
          <w:color w:val="2C2B2B"/>
          <w:sz w:val="28"/>
          <w:szCs w:val="28"/>
        </w:rPr>
        <w:t xml:space="preserve"> обязательных работ на безвозмездной основе на территории сельского поселения </w:t>
      </w:r>
      <w:r w:rsidR="0014624A">
        <w:rPr>
          <w:rFonts w:ascii="Times New Roman" w:hAnsi="Times New Roman"/>
          <w:color w:val="2C2B2B"/>
          <w:sz w:val="28"/>
          <w:szCs w:val="28"/>
        </w:rPr>
        <w:t>Нижнесикиязовский</w:t>
      </w:r>
      <w:r w:rsidRPr="0014624A">
        <w:rPr>
          <w:rFonts w:ascii="Times New Roman" w:hAnsi="Times New Roman"/>
          <w:color w:val="2C2B2B"/>
          <w:sz w:val="28"/>
          <w:szCs w:val="28"/>
        </w:rPr>
        <w:t xml:space="preserve"> сельсовет, с ними проводятся разъяснительные беседы, своевременно организуетс</w:t>
      </w:r>
      <w:r w:rsidR="0014624A">
        <w:rPr>
          <w:rFonts w:ascii="Times New Roman" w:hAnsi="Times New Roman"/>
          <w:color w:val="2C2B2B"/>
          <w:sz w:val="28"/>
          <w:szCs w:val="28"/>
        </w:rPr>
        <w:t>я работа и ежедневный контроль.</w:t>
      </w:r>
    </w:p>
    <w:p w:rsidR="0014624A" w:rsidRDefault="00146F58" w:rsidP="0014624A">
      <w:pPr>
        <w:pStyle w:val="a5"/>
        <w:ind w:firstLine="851"/>
        <w:jc w:val="both"/>
        <w:rPr>
          <w:rFonts w:ascii="Times New Roman" w:hAnsi="Times New Roman"/>
          <w:color w:val="2C2B2B"/>
          <w:sz w:val="28"/>
          <w:szCs w:val="28"/>
        </w:rPr>
      </w:pPr>
      <w:r w:rsidRPr="0014624A">
        <w:rPr>
          <w:rFonts w:ascii="Times New Roman" w:hAnsi="Times New Roman"/>
          <w:color w:val="2C2B2B"/>
          <w:sz w:val="28"/>
          <w:szCs w:val="28"/>
        </w:rPr>
        <w:t xml:space="preserve">В профилактической работе на территории </w:t>
      </w:r>
      <w:bookmarkStart w:id="0" w:name="_GoBack"/>
      <w:bookmarkEnd w:id="0"/>
      <w:r w:rsidRPr="0014624A">
        <w:rPr>
          <w:rFonts w:ascii="Times New Roman" w:hAnsi="Times New Roman"/>
          <w:color w:val="2C2B2B"/>
          <w:sz w:val="28"/>
          <w:szCs w:val="28"/>
        </w:rPr>
        <w:t xml:space="preserve">сельского поселения </w:t>
      </w:r>
      <w:r w:rsidR="0014624A">
        <w:rPr>
          <w:rFonts w:ascii="Times New Roman" w:hAnsi="Times New Roman"/>
          <w:color w:val="2C2B2B"/>
          <w:sz w:val="28"/>
          <w:szCs w:val="28"/>
        </w:rPr>
        <w:t>Нижнесикиязовский</w:t>
      </w:r>
      <w:r w:rsidRPr="0014624A">
        <w:rPr>
          <w:rFonts w:ascii="Times New Roman" w:hAnsi="Times New Roman"/>
          <w:color w:val="2C2B2B"/>
          <w:sz w:val="28"/>
          <w:szCs w:val="28"/>
        </w:rPr>
        <w:t xml:space="preserve"> сельсовет совместно с администрацией сельского поселения участвуют медицинские, образовательные и культурные учреждения: </w:t>
      </w:r>
      <w:r w:rsidR="0014624A">
        <w:rPr>
          <w:rFonts w:ascii="Times New Roman" w:hAnsi="Times New Roman"/>
          <w:sz w:val="28"/>
          <w:szCs w:val="28"/>
        </w:rPr>
        <w:t>СДК, сельская</w:t>
      </w:r>
      <w:r w:rsidRPr="0014624A">
        <w:rPr>
          <w:rFonts w:ascii="Times New Roman" w:hAnsi="Times New Roman"/>
          <w:sz w:val="28"/>
          <w:szCs w:val="28"/>
        </w:rPr>
        <w:t xml:space="preserve"> библиотек</w:t>
      </w:r>
      <w:r w:rsidR="0014624A">
        <w:rPr>
          <w:rFonts w:ascii="Times New Roman" w:hAnsi="Times New Roman"/>
          <w:sz w:val="28"/>
          <w:szCs w:val="28"/>
        </w:rPr>
        <w:t>а</w:t>
      </w:r>
      <w:r w:rsidRPr="0014624A">
        <w:rPr>
          <w:rFonts w:ascii="Times New Roman" w:hAnsi="Times New Roman"/>
          <w:sz w:val="28"/>
          <w:szCs w:val="28"/>
        </w:rPr>
        <w:t xml:space="preserve">, МОБУ </w:t>
      </w:r>
      <w:r w:rsidR="0014624A">
        <w:rPr>
          <w:rFonts w:ascii="Times New Roman" w:hAnsi="Times New Roman"/>
          <w:sz w:val="28"/>
          <w:szCs w:val="28"/>
        </w:rPr>
        <w:t>С</w:t>
      </w:r>
      <w:r w:rsidRPr="0014624A">
        <w:rPr>
          <w:rFonts w:ascii="Times New Roman" w:hAnsi="Times New Roman"/>
          <w:sz w:val="28"/>
          <w:szCs w:val="28"/>
        </w:rPr>
        <w:t xml:space="preserve">ОШ </w:t>
      </w:r>
      <w:r w:rsidR="0014624A">
        <w:rPr>
          <w:rFonts w:ascii="Times New Roman" w:hAnsi="Times New Roman"/>
          <w:sz w:val="28"/>
          <w:szCs w:val="28"/>
        </w:rPr>
        <w:t>с</w:t>
      </w:r>
      <w:r w:rsidRPr="0014624A">
        <w:rPr>
          <w:rFonts w:ascii="Times New Roman" w:hAnsi="Times New Roman"/>
          <w:sz w:val="28"/>
          <w:szCs w:val="28"/>
        </w:rPr>
        <w:t>.</w:t>
      </w:r>
      <w:r w:rsidR="0014624A">
        <w:rPr>
          <w:rFonts w:ascii="Times New Roman" w:hAnsi="Times New Roman"/>
          <w:sz w:val="28"/>
          <w:szCs w:val="28"/>
        </w:rPr>
        <w:t>Нижнесикиязово.</w:t>
      </w:r>
      <w:r w:rsidRPr="0014624A">
        <w:rPr>
          <w:rFonts w:ascii="Times New Roman" w:hAnsi="Times New Roman"/>
          <w:sz w:val="28"/>
          <w:szCs w:val="28"/>
        </w:rPr>
        <w:t xml:space="preserve"> </w:t>
      </w:r>
      <w:r w:rsidRPr="0014624A">
        <w:rPr>
          <w:rFonts w:ascii="Times New Roman" w:hAnsi="Times New Roman"/>
          <w:color w:val="2C2B2B"/>
          <w:sz w:val="28"/>
          <w:szCs w:val="28"/>
        </w:rPr>
        <w:t xml:space="preserve">В учреждениях ведется информационно-воспитательная работа (беседы о наркомании, </w:t>
      </w:r>
      <w:proofErr w:type="spellStart"/>
      <w:r w:rsidRPr="0014624A">
        <w:rPr>
          <w:rFonts w:ascii="Times New Roman" w:hAnsi="Times New Roman"/>
          <w:color w:val="2C2B2B"/>
          <w:sz w:val="28"/>
          <w:szCs w:val="28"/>
        </w:rPr>
        <w:t>табакокурении</w:t>
      </w:r>
      <w:proofErr w:type="spellEnd"/>
      <w:r w:rsidRPr="0014624A">
        <w:rPr>
          <w:rFonts w:ascii="Times New Roman" w:hAnsi="Times New Roman"/>
          <w:color w:val="2C2B2B"/>
          <w:sz w:val="28"/>
          <w:szCs w:val="28"/>
        </w:rPr>
        <w:t xml:space="preserve"> и алкоголизме, встречи) – мероприятия по вопросам профилактики преступлений и правонарушений среди несовершеннолетних, по формированию здорового образа жизни.</w:t>
      </w:r>
      <w:r w:rsidRPr="0014624A">
        <w:rPr>
          <w:rFonts w:ascii="Times New Roman" w:hAnsi="Times New Roman"/>
          <w:color w:val="2C2B2B"/>
          <w:sz w:val="28"/>
          <w:szCs w:val="28"/>
        </w:rPr>
        <w:br/>
      </w:r>
      <w:r w:rsidR="0014624A">
        <w:rPr>
          <w:rFonts w:ascii="Times New Roman" w:hAnsi="Times New Roman"/>
          <w:color w:val="2C2B2B"/>
          <w:sz w:val="28"/>
          <w:szCs w:val="28"/>
        </w:rPr>
        <w:t xml:space="preserve">           </w:t>
      </w:r>
      <w:r w:rsidRPr="0014624A">
        <w:rPr>
          <w:rFonts w:ascii="Times New Roman" w:hAnsi="Times New Roman"/>
          <w:color w:val="2C2B2B"/>
          <w:sz w:val="28"/>
          <w:szCs w:val="28"/>
        </w:rPr>
        <w:t>Регулярно сотрудники администрации сельского поселения, вместе с участковым уполномоченным полиции посещают неблагополучные семьи, а так же раздаются памятки по противопожарной безопасности.</w:t>
      </w:r>
      <w:r w:rsidRPr="0014624A">
        <w:rPr>
          <w:rFonts w:ascii="Times New Roman" w:hAnsi="Times New Roman"/>
          <w:color w:val="2C2B2B"/>
          <w:sz w:val="28"/>
          <w:szCs w:val="28"/>
        </w:rPr>
        <w:br/>
      </w:r>
      <w:r w:rsidR="0014624A">
        <w:rPr>
          <w:rFonts w:ascii="Times New Roman" w:hAnsi="Times New Roman"/>
          <w:color w:val="2C2B2B"/>
          <w:sz w:val="28"/>
          <w:szCs w:val="28"/>
        </w:rPr>
        <w:t xml:space="preserve">            </w:t>
      </w:r>
      <w:r w:rsidRPr="0014624A">
        <w:rPr>
          <w:rFonts w:ascii="Times New Roman" w:hAnsi="Times New Roman"/>
          <w:color w:val="2C2B2B"/>
          <w:sz w:val="28"/>
          <w:szCs w:val="28"/>
        </w:rPr>
        <w:t>В своей работе администрация тесно взаимодействует c комиссией по делам несовершеннолетних, органами опеки и попечительства.</w:t>
      </w:r>
      <w:r w:rsidRPr="0014624A">
        <w:rPr>
          <w:rFonts w:ascii="Times New Roman" w:hAnsi="Times New Roman"/>
          <w:color w:val="2C2B2B"/>
          <w:sz w:val="28"/>
          <w:szCs w:val="28"/>
        </w:rPr>
        <w:br/>
        <w:t>На заседаниях социально-профилактического центра рассматриваются представления о принятии мер по устранению причин и условий способствующих совершению преступлений, направленные ОМВД России, проводятся беседы профилактическог</w:t>
      </w:r>
      <w:r w:rsidR="0014624A">
        <w:rPr>
          <w:rFonts w:ascii="Times New Roman" w:hAnsi="Times New Roman"/>
          <w:color w:val="2C2B2B"/>
          <w:sz w:val="28"/>
          <w:szCs w:val="28"/>
        </w:rPr>
        <w:t xml:space="preserve">о характера. </w:t>
      </w:r>
    </w:p>
    <w:p w:rsidR="0014624A" w:rsidRDefault="00146F58" w:rsidP="0014624A">
      <w:pPr>
        <w:pStyle w:val="a5"/>
        <w:ind w:firstLine="851"/>
        <w:jc w:val="both"/>
        <w:rPr>
          <w:rFonts w:ascii="Times New Roman" w:hAnsi="Times New Roman"/>
          <w:color w:val="2C2B2B"/>
          <w:sz w:val="28"/>
          <w:szCs w:val="28"/>
        </w:rPr>
      </w:pPr>
      <w:r w:rsidRPr="0014624A">
        <w:rPr>
          <w:rFonts w:ascii="Times New Roman" w:hAnsi="Times New Roman"/>
          <w:color w:val="2C2B2B"/>
          <w:sz w:val="28"/>
          <w:szCs w:val="28"/>
        </w:rPr>
        <w:lastRenderedPageBreak/>
        <w:t xml:space="preserve">В администрации сельского поселения ведется мониторинг лиц, злоупотребляющих спиртными напитками, а также лиц, оказавшихся в </w:t>
      </w:r>
      <w:r w:rsidR="0014624A">
        <w:rPr>
          <w:rFonts w:ascii="Times New Roman" w:hAnsi="Times New Roman"/>
          <w:color w:val="2C2B2B"/>
          <w:sz w:val="28"/>
          <w:szCs w:val="28"/>
        </w:rPr>
        <w:t>социально опасном положении.</w:t>
      </w:r>
    </w:p>
    <w:p w:rsidR="0014624A" w:rsidRDefault="00146F58" w:rsidP="0014624A">
      <w:pPr>
        <w:pStyle w:val="a5"/>
        <w:ind w:firstLine="851"/>
        <w:jc w:val="both"/>
        <w:rPr>
          <w:rFonts w:ascii="Times New Roman" w:hAnsi="Times New Roman"/>
          <w:color w:val="2C2B2B"/>
          <w:sz w:val="28"/>
          <w:szCs w:val="28"/>
        </w:rPr>
      </w:pPr>
      <w:r w:rsidRPr="0014624A">
        <w:rPr>
          <w:rFonts w:ascii="Times New Roman" w:hAnsi="Times New Roman"/>
          <w:color w:val="2C2B2B"/>
          <w:sz w:val="28"/>
          <w:szCs w:val="28"/>
        </w:rPr>
        <w:t xml:space="preserve">На территории поселения ведется работа по выявлению и уничтожению дикорастущих </w:t>
      </w:r>
      <w:proofErr w:type="spellStart"/>
      <w:r w:rsidRPr="0014624A">
        <w:rPr>
          <w:rFonts w:ascii="Times New Roman" w:hAnsi="Times New Roman"/>
          <w:color w:val="2C2B2B"/>
          <w:sz w:val="28"/>
          <w:szCs w:val="28"/>
        </w:rPr>
        <w:t>наркосодержащих</w:t>
      </w:r>
      <w:proofErr w:type="spellEnd"/>
      <w:r w:rsidRPr="0014624A">
        <w:rPr>
          <w:rFonts w:ascii="Times New Roman" w:hAnsi="Times New Roman"/>
          <w:color w:val="2C2B2B"/>
          <w:sz w:val="28"/>
          <w:szCs w:val="28"/>
        </w:rPr>
        <w:t xml:space="preserve"> растений, жителям вручаются памятки с информацией о том, что непринятие мер по уничтожению дикорастущих </w:t>
      </w:r>
      <w:proofErr w:type="spellStart"/>
      <w:r w:rsidRPr="0014624A">
        <w:rPr>
          <w:rFonts w:ascii="Times New Roman" w:hAnsi="Times New Roman"/>
          <w:color w:val="2C2B2B"/>
          <w:sz w:val="28"/>
          <w:szCs w:val="28"/>
        </w:rPr>
        <w:t>наркосодержащих</w:t>
      </w:r>
      <w:proofErr w:type="spellEnd"/>
      <w:r w:rsidRPr="0014624A">
        <w:rPr>
          <w:rFonts w:ascii="Times New Roman" w:hAnsi="Times New Roman"/>
          <w:color w:val="2C2B2B"/>
          <w:sz w:val="28"/>
          <w:szCs w:val="28"/>
        </w:rPr>
        <w:t xml:space="preserve"> растений влечет за собой крупный </w:t>
      </w:r>
      <w:r w:rsidR="0014624A">
        <w:rPr>
          <w:rFonts w:ascii="Times New Roman" w:hAnsi="Times New Roman"/>
          <w:color w:val="2C2B2B"/>
          <w:sz w:val="28"/>
          <w:szCs w:val="28"/>
        </w:rPr>
        <w:t xml:space="preserve">штраф и административный арест. </w:t>
      </w:r>
    </w:p>
    <w:p w:rsidR="00146F58" w:rsidRPr="0014624A" w:rsidRDefault="00146F58" w:rsidP="0014624A">
      <w:pPr>
        <w:pStyle w:val="a5"/>
        <w:ind w:firstLine="851"/>
        <w:jc w:val="both"/>
        <w:rPr>
          <w:rFonts w:ascii="Times New Roman" w:hAnsi="Times New Roman"/>
          <w:color w:val="2C2B2B"/>
          <w:sz w:val="28"/>
          <w:szCs w:val="28"/>
        </w:rPr>
      </w:pPr>
      <w:r w:rsidRPr="0014624A">
        <w:rPr>
          <w:rFonts w:ascii="Times New Roman" w:hAnsi="Times New Roman"/>
          <w:color w:val="2C2B2B"/>
          <w:sz w:val="28"/>
          <w:szCs w:val="28"/>
        </w:rPr>
        <w:t>В профилактических беседах с населением призываем жителей к активной жизненной позиции, не оставаться равнодушными к происходящему рядом, принимать непосредственное участие в профилактике правонарушений, своевременно информировать администрацию сельского поселения и соответствующих служб о правонарушениях, совершенных гражданами.</w:t>
      </w:r>
    </w:p>
    <w:p w:rsidR="00F0612C" w:rsidRPr="0014624A" w:rsidRDefault="00F0612C" w:rsidP="0014624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F58" w:rsidRPr="0014624A" w:rsidRDefault="00146F58" w:rsidP="0014624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F58" w:rsidRPr="0014624A" w:rsidRDefault="00146F58" w:rsidP="0014624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46F58" w:rsidRPr="0014624A" w:rsidSect="00555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2DC"/>
    <w:rsid w:val="000E34DC"/>
    <w:rsid w:val="00121775"/>
    <w:rsid w:val="00137EED"/>
    <w:rsid w:val="0014624A"/>
    <w:rsid w:val="00146F58"/>
    <w:rsid w:val="0020255E"/>
    <w:rsid w:val="002102FC"/>
    <w:rsid w:val="002203A2"/>
    <w:rsid w:val="0022257A"/>
    <w:rsid w:val="002316E4"/>
    <w:rsid w:val="00380DAD"/>
    <w:rsid w:val="00452C90"/>
    <w:rsid w:val="005166DE"/>
    <w:rsid w:val="00555C1F"/>
    <w:rsid w:val="0066465C"/>
    <w:rsid w:val="006648BA"/>
    <w:rsid w:val="007012DC"/>
    <w:rsid w:val="0093013F"/>
    <w:rsid w:val="00A761EC"/>
    <w:rsid w:val="00B0575F"/>
    <w:rsid w:val="00BC4CED"/>
    <w:rsid w:val="00C27739"/>
    <w:rsid w:val="00CC7266"/>
    <w:rsid w:val="00D006D4"/>
    <w:rsid w:val="00D91042"/>
    <w:rsid w:val="00DF7360"/>
    <w:rsid w:val="00E552C1"/>
    <w:rsid w:val="00E63105"/>
    <w:rsid w:val="00E63A82"/>
    <w:rsid w:val="00F0612C"/>
    <w:rsid w:val="00F36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ED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137EED"/>
    <w:pPr>
      <w:spacing w:before="30" w:after="45" w:line="375" w:lineRule="atLeast"/>
      <w:outlineLvl w:val="0"/>
    </w:pPr>
    <w:rPr>
      <w:rFonts w:ascii="Arial" w:hAnsi="Arial" w:cs="Arial"/>
      <w:b/>
      <w:bCs/>
      <w:color w:val="222222"/>
      <w:kern w:val="36"/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7EED"/>
    <w:rPr>
      <w:rFonts w:ascii="Arial" w:hAnsi="Arial" w:cs="Arial"/>
      <w:b/>
      <w:bCs/>
      <w:color w:val="222222"/>
      <w:kern w:val="36"/>
      <w:sz w:val="35"/>
      <w:szCs w:val="35"/>
      <w:lang w:eastAsia="ru-RU"/>
    </w:rPr>
  </w:style>
  <w:style w:type="character" w:styleId="a3">
    <w:name w:val="Hyperlink"/>
    <w:basedOn w:val="a0"/>
    <w:uiPriority w:val="99"/>
    <w:semiHidden/>
    <w:rsid w:val="00137EED"/>
    <w:rPr>
      <w:rFonts w:cs="Times New Roman"/>
      <w:color w:val="C61212"/>
      <w:u w:val="none"/>
      <w:effect w:val="none"/>
    </w:rPr>
  </w:style>
  <w:style w:type="paragraph" w:styleId="a4">
    <w:name w:val="Normal (Web)"/>
    <w:basedOn w:val="a"/>
    <w:uiPriority w:val="99"/>
    <w:semiHidden/>
    <w:rsid w:val="00137E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-share-form-button3">
    <w:name w:val="b-share-form-button3"/>
    <w:basedOn w:val="a0"/>
    <w:uiPriority w:val="99"/>
    <w:rsid w:val="00137EED"/>
    <w:rPr>
      <w:rFonts w:ascii="Verdana" w:hAnsi="Verdana" w:cs="Times New Roman"/>
      <w:sz w:val="24"/>
      <w:szCs w:val="24"/>
      <w:bdr w:val="none" w:sz="0" w:space="0" w:color="auto" w:frame="1"/>
    </w:rPr>
  </w:style>
  <w:style w:type="paragraph" w:styleId="a5">
    <w:name w:val="No Spacing"/>
    <w:uiPriority w:val="1"/>
    <w:qFormat/>
    <w:rsid w:val="0014624A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ED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137EED"/>
    <w:pPr>
      <w:spacing w:before="30" w:after="45" w:line="375" w:lineRule="atLeast"/>
      <w:outlineLvl w:val="0"/>
    </w:pPr>
    <w:rPr>
      <w:rFonts w:ascii="Arial" w:hAnsi="Arial" w:cs="Arial"/>
      <w:b/>
      <w:bCs/>
      <w:color w:val="222222"/>
      <w:kern w:val="36"/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7EED"/>
    <w:rPr>
      <w:rFonts w:ascii="Arial" w:hAnsi="Arial" w:cs="Arial"/>
      <w:b/>
      <w:bCs/>
      <w:color w:val="222222"/>
      <w:kern w:val="36"/>
      <w:sz w:val="35"/>
      <w:szCs w:val="35"/>
      <w:lang w:eastAsia="ru-RU"/>
    </w:rPr>
  </w:style>
  <w:style w:type="character" w:styleId="a3">
    <w:name w:val="Hyperlink"/>
    <w:basedOn w:val="a0"/>
    <w:uiPriority w:val="99"/>
    <w:semiHidden/>
    <w:rsid w:val="00137EED"/>
    <w:rPr>
      <w:rFonts w:cs="Times New Roman"/>
      <w:color w:val="C61212"/>
      <w:u w:val="none"/>
      <w:effect w:val="none"/>
    </w:rPr>
  </w:style>
  <w:style w:type="paragraph" w:styleId="a4">
    <w:name w:val="Normal (Web)"/>
    <w:basedOn w:val="a"/>
    <w:uiPriority w:val="99"/>
    <w:semiHidden/>
    <w:rsid w:val="00137E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-share-form-button3">
    <w:name w:val="b-share-form-button3"/>
    <w:basedOn w:val="a0"/>
    <w:uiPriority w:val="99"/>
    <w:rsid w:val="00137EED"/>
    <w:rPr>
      <w:rFonts w:ascii="Verdana" w:hAnsi="Verdana" w:cs="Times New Roman"/>
      <w:sz w:val="24"/>
      <w:szCs w:val="24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672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2671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3267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3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43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4326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7</cp:revision>
  <cp:lastPrinted>2024-03-04T05:17:00Z</cp:lastPrinted>
  <dcterms:created xsi:type="dcterms:W3CDTF">2025-12-29T04:36:00Z</dcterms:created>
  <dcterms:modified xsi:type="dcterms:W3CDTF">2025-12-29T10:57:00Z</dcterms:modified>
</cp:coreProperties>
</file>