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4" w:type="dxa"/>
        <w:tblBorders>
          <w:bottom w:val="single" w:sz="4" w:space="0" w:color="auto"/>
        </w:tblBorders>
        <w:tblLayout w:type="fixed"/>
        <w:tblCellMar>
          <w:left w:w="70" w:type="dxa"/>
          <w:right w:w="70" w:type="dxa"/>
        </w:tblCellMar>
        <w:tblLook w:val="04A0" w:firstRow="1" w:lastRow="0" w:firstColumn="1" w:lastColumn="0" w:noHBand="0" w:noVBand="1"/>
      </w:tblPr>
      <w:tblGrid>
        <w:gridCol w:w="4395"/>
        <w:gridCol w:w="1559"/>
        <w:gridCol w:w="4230"/>
      </w:tblGrid>
      <w:tr w:rsidR="00EE020B" w:rsidTr="00EE020B">
        <w:trPr>
          <w:trHeight w:val="1702"/>
        </w:trPr>
        <w:tc>
          <w:tcPr>
            <w:tcW w:w="4395" w:type="dxa"/>
            <w:tcBorders>
              <w:top w:val="nil"/>
              <w:left w:val="nil"/>
              <w:bottom w:val="single" w:sz="4" w:space="0" w:color="auto"/>
              <w:right w:val="nil"/>
            </w:tcBorders>
          </w:tcPr>
          <w:p w:rsidR="00EE020B" w:rsidRDefault="00EE020B">
            <w:pPr>
              <w:pStyle w:val="1"/>
              <w:tabs>
                <w:tab w:val="left" w:pos="3569"/>
              </w:tabs>
              <w:rPr>
                <w:rFonts w:ascii="Times New Roman" w:hAnsi="Times New Roman"/>
                <w:sz w:val="20"/>
                <w:szCs w:val="20"/>
                <w:lang w:val="ru-RU"/>
              </w:rPr>
            </w:pPr>
            <w:bookmarkStart w:id="0" w:name="_GoBack"/>
            <w:bookmarkEnd w:id="0"/>
          </w:p>
          <w:p w:rsidR="00EE020B" w:rsidRDefault="00EE020B">
            <w:pPr>
              <w:pStyle w:val="1"/>
              <w:rPr>
                <w:rFonts w:ascii="Times New Roman" w:hAnsi="Times New Roman"/>
                <w:b w:val="0"/>
                <w:bCs w:val="0"/>
                <w:sz w:val="20"/>
                <w:szCs w:val="20"/>
              </w:rPr>
            </w:pPr>
            <w:r>
              <w:rPr>
                <w:rFonts w:ascii="Times New Roman" w:hAnsi="Times New Roman"/>
                <w:b w:val="0"/>
                <w:bCs w:val="0"/>
                <w:sz w:val="20"/>
                <w:szCs w:val="20"/>
              </w:rPr>
              <w:t>БАШКОРТОСТАН РЕСПУБЛКА</w:t>
            </w:r>
            <w:r>
              <w:rPr>
                <w:rFonts w:ascii="Times New Roman" w:hAnsi="Times New Roman"/>
                <w:b w:val="0"/>
                <w:bCs w:val="0"/>
                <w:sz w:val="20"/>
                <w:szCs w:val="20"/>
                <w:lang w:val="en-US"/>
              </w:rPr>
              <w:t>h</w:t>
            </w:r>
            <w:r>
              <w:rPr>
                <w:rFonts w:ascii="Times New Roman" w:hAnsi="Times New Roman"/>
                <w:b w:val="0"/>
                <w:bCs w:val="0"/>
                <w:sz w:val="20"/>
                <w:szCs w:val="20"/>
              </w:rPr>
              <w:t>Ы</w:t>
            </w:r>
          </w:p>
          <w:p w:rsidR="00EE020B" w:rsidRDefault="00EE020B">
            <w:pPr>
              <w:jc w:val="center"/>
              <w:rPr>
                <w:b/>
                <w:sz w:val="20"/>
                <w:szCs w:val="20"/>
                <w:lang w:val="be-BY"/>
              </w:rPr>
            </w:pPr>
            <w:r>
              <w:rPr>
                <w:b/>
                <w:sz w:val="20"/>
                <w:szCs w:val="20"/>
                <w:lang w:val="be-BY"/>
              </w:rPr>
              <w:t>БАЛТАС РАЙОНЫ</w:t>
            </w:r>
          </w:p>
          <w:p w:rsidR="00EE020B" w:rsidRDefault="00EE020B">
            <w:pPr>
              <w:jc w:val="center"/>
              <w:rPr>
                <w:b/>
                <w:sz w:val="20"/>
                <w:szCs w:val="20"/>
                <w:lang w:val="be-BY"/>
              </w:rPr>
            </w:pPr>
            <w:r>
              <w:rPr>
                <w:b/>
                <w:sz w:val="20"/>
                <w:szCs w:val="20"/>
                <w:lang w:val="be-BY"/>
              </w:rPr>
              <w:t>МУНИЦИПАЛЬ РАЙОНЫНЫҢ</w:t>
            </w:r>
          </w:p>
          <w:p w:rsidR="00EE020B" w:rsidRDefault="00EE020B">
            <w:pPr>
              <w:jc w:val="center"/>
              <w:rPr>
                <w:b/>
                <w:sz w:val="20"/>
                <w:szCs w:val="20"/>
                <w:lang w:val="be-BY"/>
              </w:rPr>
            </w:pPr>
            <w:r>
              <w:rPr>
                <w:b/>
                <w:sz w:val="20"/>
                <w:szCs w:val="20"/>
                <w:lang w:val="be-BY"/>
              </w:rPr>
              <w:t>ТУШ</w:t>
            </w:r>
            <w:r>
              <w:rPr>
                <w:b/>
                <w:sz w:val="20"/>
                <w:szCs w:val="20"/>
                <w:lang w:val="en-US"/>
              </w:rPr>
              <w:t>K</w:t>
            </w:r>
            <w:r>
              <w:rPr>
                <w:b/>
                <w:sz w:val="20"/>
                <w:szCs w:val="20"/>
                <w:lang w:val="be-BY"/>
              </w:rPr>
              <w:t>ЫР АУЫЛ СОВЕТЫ АУЫЛ БИЛӘМӘҺЕ ХАКИМИӘТЕ</w:t>
            </w:r>
          </w:p>
          <w:p w:rsidR="00EE020B" w:rsidRDefault="00EE020B">
            <w:pPr>
              <w:jc w:val="both"/>
              <w:rPr>
                <w:sz w:val="20"/>
                <w:szCs w:val="20"/>
                <w:lang w:val="be-BY"/>
              </w:rPr>
            </w:pPr>
            <w:r>
              <w:rPr>
                <w:b/>
                <w:i/>
                <w:sz w:val="20"/>
                <w:szCs w:val="20"/>
                <w:lang w:val="be-BY"/>
              </w:rPr>
              <w:t xml:space="preserve">           </w:t>
            </w:r>
          </w:p>
        </w:tc>
        <w:tc>
          <w:tcPr>
            <w:tcW w:w="1559" w:type="dxa"/>
            <w:tcBorders>
              <w:top w:val="nil"/>
              <w:left w:val="nil"/>
              <w:bottom w:val="single" w:sz="4" w:space="0" w:color="auto"/>
              <w:right w:val="nil"/>
            </w:tcBorders>
          </w:tcPr>
          <w:p w:rsidR="00EE020B" w:rsidRDefault="00EE020B">
            <w:pPr>
              <w:jc w:val="center"/>
              <w:rPr>
                <w:color w:val="FF00FF"/>
                <w:sz w:val="20"/>
                <w:szCs w:val="20"/>
                <w:lang w:val="be-BY"/>
              </w:rPr>
            </w:pPr>
          </w:p>
          <w:p w:rsidR="00EE020B" w:rsidRDefault="00EE020B">
            <w:pPr>
              <w:jc w:val="center"/>
              <w:rPr>
                <w:sz w:val="20"/>
                <w:szCs w:val="20"/>
              </w:rPr>
            </w:pPr>
            <w:r>
              <w:rPr>
                <w:noProof/>
              </w:rPr>
              <w:drawing>
                <wp:inline distT="0" distB="0" distL="0" distR="0">
                  <wp:extent cx="638175" cy="781050"/>
                  <wp:effectExtent l="0" t="0" r="0" b="0"/>
                  <wp:docPr id="1" name="Рисунок 1" descr="А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0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81050"/>
                          </a:xfrm>
                          <a:prstGeom prst="rect">
                            <a:avLst/>
                          </a:prstGeom>
                          <a:noFill/>
                          <a:ln>
                            <a:noFill/>
                          </a:ln>
                        </pic:spPr>
                      </pic:pic>
                    </a:graphicData>
                  </a:graphic>
                </wp:inline>
              </w:drawing>
            </w:r>
          </w:p>
          <w:p w:rsidR="00EE020B" w:rsidRDefault="00EE020B">
            <w:pPr>
              <w:jc w:val="center"/>
              <w:rPr>
                <w:sz w:val="20"/>
                <w:szCs w:val="20"/>
              </w:rPr>
            </w:pPr>
          </w:p>
        </w:tc>
        <w:tc>
          <w:tcPr>
            <w:tcW w:w="4230" w:type="dxa"/>
            <w:tcBorders>
              <w:top w:val="nil"/>
              <w:left w:val="nil"/>
              <w:bottom w:val="single" w:sz="4" w:space="0" w:color="auto"/>
              <w:right w:val="nil"/>
            </w:tcBorders>
          </w:tcPr>
          <w:p w:rsidR="00EE020B" w:rsidRDefault="00EE020B">
            <w:pPr>
              <w:pStyle w:val="2"/>
              <w:jc w:val="center"/>
              <w:rPr>
                <w:b/>
                <w:bCs/>
                <w:caps/>
                <w:spacing w:val="-20"/>
                <w:sz w:val="20"/>
                <w:szCs w:val="20"/>
              </w:rPr>
            </w:pPr>
          </w:p>
          <w:p w:rsidR="00EE020B" w:rsidRDefault="00EE020B">
            <w:pPr>
              <w:pStyle w:val="2"/>
              <w:jc w:val="center"/>
              <w:rPr>
                <w:b/>
                <w:bCs/>
                <w:caps/>
                <w:spacing w:val="-20"/>
                <w:sz w:val="20"/>
                <w:szCs w:val="20"/>
              </w:rPr>
            </w:pPr>
            <w:r>
              <w:rPr>
                <w:b/>
                <w:bCs/>
                <w:caps/>
                <w:spacing w:val="-20"/>
                <w:sz w:val="20"/>
                <w:szCs w:val="20"/>
              </w:rPr>
              <w:t>АДМИНИСТРАЦИЯ Сельского поселения</w:t>
            </w:r>
          </w:p>
          <w:p w:rsidR="00EE020B" w:rsidRDefault="00EE020B">
            <w:pPr>
              <w:pStyle w:val="2"/>
              <w:jc w:val="center"/>
              <w:rPr>
                <w:b/>
                <w:bCs/>
                <w:caps/>
                <w:spacing w:val="-20"/>
                <w:sz w:val="20"/>
                <w:szCs w:val="20"/>
              </w:rPr>
            </w:pPr>
            <w:r>
              <w:rPr>
                <w:b/>
                <w:bCs/>
                <w:caps/>
                <w:spacing w:val="-20"/>
                <w:sz w:val="20"/>
                <w:szCs w:val="20"/>
              </w:rPr>
              <w:t>Тошкуровский сельсовет</w:t>
            </w:r>
          </w:p>
          <w:p w:rsidR="00EE020B" w:rsidRDefault="00EE020B">
            <w:pPr>
              <w:pStyle w:val="2"/>
              <w:jc w:val="center"/>
              <w:rPr>
                <w:b/>
                <w:bCs/>
                <w:caps/>
                <w:spacing w:val="-20"/>
                <w:sz w:val="20"/>
                <w:szCs w:val="20"/>
              </w:rPr>
            </w:pPr>
            <w:r>
              <w:rPr>
                <w:b/>
                <w:bCs/>
                <w:caps/>
                <w:spacing w:val="-20"/>
                <w:sz w:val="20"/>
                <w:szCs w:val="20"/>
              </w:rPr>
              <w:t>муниципального  района</w:t>
            </w:r>
          </w:p>
          <w:p w:rsidR="00EE020B" w:rsidRDefault="00EE020B">
            <w:pPr>
              <w:pStyle w:val="2"/>
              <w:jc w:val="center"/>
              <w:rPr>
                <w:b/>
                <w:bCs/>
                <w:caps/>
                <w:spacing w:val="-20"/>
                <w:sz w:val="20"/>
                <w:szCs w:val="20"/>
              </w:rPr>
            </w:pPr>
            <w:r>
              <w:rPr>
                <w:b/>
                <w:bCs/>
                <w:caps/>
                <w:spacing w:val="-20"/>
                <w:sz w:val="20"/>
                <w:szCs w:val="20"/>
              </w:rPr>
              <w:t>Балтачевский район</w:t>
            </w:r>
          </w:p>
          <w:p w:rsidR="00EE020B" w:rsidRDefault="00EE020B">
            <w:pPr>
              <w:pStyle w:val="2"/>
              <w:jc w:val="center"/>
              <w:rPr>
                <w:sz w:val="20"/>
                <w:szCs w:val="20"/>
              </w:rPr>
            </w:pPr>
            <w:r>
              <w:rPr>
                <w:b/>
                <w:bCs/>
                <w:spacing w:val="-20"/>
                <w:sz w:val="20"/>
                <w:szCs w:val="20"/>
              </w:rPr>
              <w:t>РЕСПУБЛИКИ БАШКОРТОСТАН</w:t>
            </w:r>
          </w:p>
        </w:tc>
      </w:tr>
    </w:tbl>
    <w:p w:rsidR="00EE020B" w:rsidRDefault="00EE020B" w:rsidP="00EE020B">
      <w:pPr>
        <w:pStyle w:val="a3"/>
        <w:rPr>
          <w:b/>
          <w:i/>
          <w:lang w:val="be-BY"/>
        </w:rPr>
      </w:pPr>
      <w:r>
        <w:rPr>
          <w:sz w:val="20"/>
          <w:szCs w:val="20"/>
        </w:rPr>
        <w:t xml:space="preserve">                                                           </w:t>
      </w:r>
    </w:p>
    <w:p w:rsidR="00EE020B" w:rsidRDefault="00EE020B" w:rsidP="00EE020B">
      <w:pPr>
        <w:pStyle w:val="a3"/>
        <w:rPr>
          <w:b/>
          <w:sz w:val="28"/>
          <w:szCs w:val="28"/>
        </w:rPr>
      </w:pPr>
      <w:r>
        <w:rPr>
          <w:b/>
          <w:szCs w:val="28"/>
          <w:lang w:val="be-BY"/>
        </w:rPr>
        <w:t xml:space="preserve">             КАРАР                                            № 14                           </w:t>
      </w:r>
      <w:r>
        <w:rPr>
          <w:b/>
          <w:szCs w:val="28"/>
        </w:rPr>
        <w:t>ПОСТАНОВЛЕНИЕ</w:t>
      </w:r>
    </w:p>
    <w:p w:rsidR="00EE020B" w:rsidRDefault="00EE020B" w:rsidP="00EE020B">
      <w:pPr>
        <w:rPr>
          <w:sz w:val="28"/>
          <w:szCs w:val="28"/>
        </w:rPr>
      </w:pPr>
      <w:r>
        <w:rPr>
          <w:sz w:val="28"/>
          <w:szCs w:val="28"/>
        </w:rPr>
        <w:t xml:space="preserve">        0</w:t>
      </w:r>
      <w:r w:rsidR="009F09DC">
        <w:rPr>
          <w:sz w:val="28"/>
          <w:szCs w:val="28"/>
        </w:rPr>
        <w:t>4</w:t>
      </w:r>
      <w:r>
        <w:rPr>
          <w:sz w:val="28"/>
          <w:szCs w:val="28"/>
        </w:rPr>
        <w:t xml:space="preserve"> март 2020 й.                                                                  0</w:t>
      </w:r>
      <w:r w:rsidR="009F09DC">
        <w:rPr>
          <w:sz w:val="28"/>
          <w:szCs w:val="28"/>
        </w:rPr>
        <w:t>4</w:t>
      </w:r>
      <w:r>
        <w:rPr>
          <w:sz w:val="28"/>
          <w:szCs w:val="28"/>
        </w:rPr>
        <w:t xml:space="preserve"> марта 2020г.</w:t>
      </w:r>
    </w:p>
    <w:p w:rsidR="006811B9" w:rsidRDefault="006811B9" w:rsidP="006811B9">
      <w:pPr>
        <w:jc w:val="center"/>
        <w:rPr>
          <w:b/>
        </w:rPr>
      </w:pPr>
    </w:p>
    <w:p w:rsidR="006811B9" w:rsidRDefault="006811B9" w:rsidP="006811B9">
      <w:pPr>
        <w:jc w:val="center"/>
        <w:rPr>
          <w:b/>
        </w:rPr>
      </w:pPr>
    </w:p>
    <w:p w:rsidR="006811B9" w:rsidRDefault="006811B9" w:rsidP="006811B9">
      <w:pPr>
        <w:autoSpaceDE w:val="0"/>
        <w:autoSpaceDN w:val="0"/>
        <w:adjustRightInd w:val="0"/>
        <w:ind w:right="98"/>
        <w:jc w:val="center"/>
        <w:rPr>
          <w:b/>
          <w:sz w:val="28"/>
          <w:szCs w:val="28"/>
        </w:rPr>
      </w:pPr>
      <w:r>
        <w:rPr>
          <w:b/>
          <w:sz w:val="28"/>
          <w:szCs w:val="28"/>
        </w:rPr>
        <w:t xml:space="preserve"> «</w:t>
      </w:r>
      <w:r w:rsidRPr="00160B11">
        <w:rPr>
          <w:b/>
          <w:sz w:val="28"/>
          <w:szCs w:val="28"/>
        </w:rPr>
        <w:t>Об утверждении методики прогнозирования</w:t>
      </w:r>
    </w:p>
    <w:p w:rsidR="006811B9" w:rsidRDefault="006811B9" w:rsidP="006811B9">
      <w:pPr>
        <w:autoSpaceDE w:val="0"/>
        <w:autoSpaceDN w:val="0"/>
        <w:adjustRightInd w:val="0"/>
        <w:jc w:val="center"/>
        <w:rPr>
          <w:sz w:val="28"/>
          <w:szCs w:val="28"/>
        </w:rPr>
      </w:pPr>
      <w:r>
        <w:rPr>
          <w:b/>
          <w:sz w:val="28"/>
          <w:szCs w:val="28"/>
        </w:rPr>
        <w:t>поступлений</w:t>
      </w:r>
      <w:r w:rsidRPr="00F878C3">
        <w:rPr>
          <w:b/>
          <w:sz w:val="28"/>
          <w:szCs w:val="28"/>
        </w:rPr>
        <w:t xml:space="preserve"> доходов</w:t>
      </w:r>
      <w:r>
        <w:rPr>
          <w:b/>
          <w:sz w:val="28"/>
          <w:szCs w:val="28"/>
        </w:rPr>
        <w:t xml:space="preserve"> </w:t>
      </w:r>
      <w:r>
        <w:rPr>
          <w:sz w:val="28"/>
          <w:szCs w:val="28"/>
        </w:rPr>
        <w:t xml:space="preserve"> в </w:t>
      </w:r>
      <w:r w:rsidRPr="00AB075A">
        <w:rPr>
          <w:b/>
          <w:sz w:val="28"/>
          <w:szCs w:val="28"/>
        </w:rPr>
        <w:t xml:space="preserve"> бюджет </w:t>
      </w:r>
      <w:r>
        <w:rPr>
          <w:b/>
          <w:sz w:val="28"/>
          <w:szCs w:val="28"/>
        </w:rPr>
        <w:t xml:space="preserve">сельского поселения </w:t>
      </w:r>
      <w:r w:rsidR="00EE020B">
        <w:rPr>
          <w:b/>
          <w:sz w:val="28"/>
          <w:szCs w:val="28"/>
        </w:rPr>
        <w:t>Тошкуровский</w:t>
      </w:r>
      <w:r>
        <w:rPr>
          <w:b/>
          <w:sz w:val="28"/>
          <w:szCs w:val="28"/>
        </w:rPr>
        <w:t xml:space="preserve"> сельсовет муниципального района Балтачевский район </w:t>
      </w:r>
      <w:r w:rsidRPr="00AB075A">
        <w:rPr>
          <w:b/>
          <w:sz w:val="28"/>
          <w:szCs w:val="28"/>
        </w:rPr>
        <w:t>Республики Башкортостан</w:t>
      </w:r>
    </w:p>
    <w:p w:rsidR="006811B9" w:rsidRPr="0058252C" w:rsidRDefault="006811B9" w:rsidP="006811B9">
      <w:pPr>
        <w:autoSpaceDE w:val="0"/>
        <w:autoSpaceDN w:val="0"/>
        <w:adjustRightInd w:val="0"/>
        <w:ind w:firstLine="540"/>
        <w:jc w:val="both"/>
        <w:rPr>
          <w:sz w:val="28"/>
          <w:szCs w:val="28"/>
        </w:rPr>
      </w:pPr>
    </w:p>
    <w:p w:rsidR="006811B9" w:rsidRPr="002C7196" w:rsidRDefault="006811B9" w:rsidP="006811B9">
      <w:pPr>
        <w:autoSpaceDE w:val="0"/>
        <w:autoSpaceDN w:val="0"/>
        <w:adjustRightInd w:val="0"/>
        <w:spacing w:line="276" w:lineRule="auto"/>
        <w:ind w:firstLine="708"/>
        <w:jc w:val="both"/>
        <w:outlineLvl w:val="1"/>
        <w:rPr>
          <w:b/>
          <w:sz w:val="28"/>
          <w:szCs w:val="28"/>
        </w:rPr>
      </w:pPr>
      <w:r w:rsidRPr="002C7196">
        <w:rPr>
          <w:sz w:val="28"/>
          <w:szCs w:val="28"/>
        </w:rPr>
        <w:t xml:space="preserve">В соответствии с пунктом 1 статьи 160.1 Бюджетного кодекса Российской Федерации, </w:t>
      </w:r>
      <w:r w:rsidR="00EE020B">
        <w:rPr>
          <w:sz w:val="28"/>
          <w:szCs w:val="28"/>
        </w:rPr>
        <w:t xml:space="preserve">Администрация сельского поселения Тошкуровский сельсовет муниципального района Балтачевский район Республики Башкортостан </w:t>
      </w:r>
      <w:r w:rsidRPr="002C7196">
        <w:rPr>
          <w:b/>
          <w:sz w:val="28"/>
          <w:szCs w:val="28"/>
        </w:rPr>
        <w:t>ПОСТАНОВЛЯ</w:t>
      </w:r>
      <w:r w:rsidR="00EE020B">
        <w:rPr>
          <w:b/>
          <w:sz w:val="28"/>
          <w:szCs w:val="28"/>
        </w:rPr>
        <w:t>ЕТ</w:t>
      </w:r>
    </w:p>
    <w:p w:rsidR="006811B9" w:rsidRPr="002C7196" w:rsidRDefault="006811B9" w:rsidP="006811B9">
      <w:pPr>
        <w:autoSpaceDE w:val="0"/>
        <w:autoSpaceDN w:val="0"/>
        <w:adjustRightInd w:val="0"/>
        <w:spacing w:line="276" w:lineRule="auto"/>
        <w:ind w:firstLine="709"/>
        <w:jc w:val="both"/>
        <w:rPr>
          <w:sz w:val="28"/>
          <w:szCs w:val="28"/>
        </w:rPr>
      </w:pPr>
      <w:r w:rsidRPr="002C7196">
        <w:rPr>
          <w:sz w:val="28"/>
          <w:szCs w:val="28"/>
        </w:rPr>
        <w:t xml:space="preserve">1. Утвердить  Методику прогнозирования поступлений доходов  бюджета сельского поселения </w:t>
      </w:r>
      <w:r w:rsidR="00EE020B">
        <w:rPr>
          <w:sz w:val="28"/>
          <w:szCs w:val="28"/>
        </w:rPr>
        <w:t xml:space="preserve">Тошкуровский </w:t>
      </w:r>
      <w:r w:rsidRPr="002C7196">
        <w:rPr>
          <w:sz w:val="28"/>
          <w:szCs w:val="28"/>
        </w:rPr>
        <w:t xml:space="preserve">сельсовет муниципального района Балтачевский район Республики Башкортостан, администрируемых Администрацией сельского поселения </w:t>
      </w:r>
      <w:r w:rsidR="00EE020B">
        <w:rPr>
          <w:sz w:val="28"/>
          <w:szCs w:val="28"/>
        </w:rPr>
        <w:t xml:space="preserve">Тошкуровский сельсовет </w:t>
      </w:r>
      <w:r w:rsidRPr="002C7196">
        <w:rPr>
          <w:sz w:val="28"/>
          <w:szCs w:val="28"/>
        </w:rPr>
        <w:t>муниципального района Балтачевский район Республики Башкортостан</w:t>
      </w:r>
    </w:p>
    <w:p w:rsidR="006811B9" w:rsidRPr="002C7196" w:rsidRDefault="006811B9" w:rsidP="006811B9">
      <w:pPr>
        <w:autoSpaceDE w:val="0"/>
        <w:autoSpaceDN w:val="0"/>
        <w:adjustRightInd w:val="0"/>
        <w:spacing w:line="276" w:lineRule="auto"/>
        <w:ind w:firstLine="709"/>
        <w:jc w:val="both"/>
        <w:rPr>
          <w:sz w:val="28"/>
          <w:szCs w:val="28"/>
        </w:rPr>
      </w:pPr>
      <w:r w:rsidRPr="002C7196">
        <w:rPr>
          <w:sz w:val="28"/>
          <w:szCs w:val="28"/>
        </w:rPr>
        <w:t xml:space="preserve">2. Контроль за исполнением настоящего постановления </w:t>
      </w:r>
      <w:r w:rsidR="009F09DC">
        <w:rPr>
          <w:sz w:val="28"/>
          <w:szCs w:val="28"/>
        </w:rPr>
        <w:t>оставляет за собой.</w:t>
      </w:r>
    </w:p>
    <w:p w:rsidR="006811B9" w:rsidRPr="002C7196" w:rsidRDefault="006811B9" w:rsidP="006811B9">
      <w:pPr>
        <w:spacing w:line="276" w:lineRule="auto"/>
        <w:ind w:firstLine="709"/>
        <w:jc w:val="both"/>
        <w:rPr>
          <w:sz w:val="28"/>
          <w:szCs w:val="28"/>
        </w:rPr>
      </w:pPr>
    </w:p>
    <w:p w:rsidR="006811B9" w:rsidRPr="002C7196" w:rsidRDefault="006811B9" w:rsidP="006811B9">
      <w:pPr>
        <w:spacing w:line="276" w:lineRule="auto"/>
        <w:ind w:firstLine="709"/>
        <w:jc w:val="both"/>
        <w:rPr>
          <w:sz w:val="28"/>
          <w:szCs w:val="28"/>
        </w:rPr>
      </w:pPr>
    </w:p>
    <w:p w:rsidR="006811B9" w:rsidRPr="002C7196" w:rsidRDefault="006811B9" w:rsidP="006811B9">
      <w:pPr>
        <w:spacing w:line="276" w:lineRule="auto"/>
        <w:ind w:firstLine="709"/>
        <w:jc w:val="both"/>
        <w:rPr>
          <w:sz w:val="28"/>
          <w:szCs w:val="28"/>
        </w:rPr>
      </w:pPr>
    </w:p>
    <w:p w:rsidR="006811B9" w:rsidRPr="002C7196" w:rsidRDefault="006811B9" w:rsidP="006811B9">
      <w:pPr>
        <w:spacing w:line="276" w:lineRule="auto"/>
        <w:ind w:firstLine="709"/>
        <w:jc w:val="both"/>
        <w:rPr>
          <w:sz w:val="28"/>
          <w:szCs w:val="28"/>
        </w:rPr>
      </w:pPr>
    </w:p>
    <w:p w:rsidR="006811B9" w:rsidRPr="002C7196" w:rsidRDefault="006811B9" w:rsidP="006811B9">
      <w:pPr>
        <w:spacing w:line="276" w:lineRule="auto"/>
        <w:ind w:firstLine="709"/>
        <w:jc w:val="both"/>
        <w:rPr>
          <w:sz w:val="28"/>
          <w:szCs w:val="28"/>
        </w:rPr>
      </w:pPr>
    </w:p>
    <w:p w:rsidR="006811B9" w:rsidRPr="002C7196" w:rsidRDefault="009F09DC" w:rsidP="006811B9">
      <w:pPr>
        <w:rPr>
          <w:sz w:val="28"/>
          <w:szCs w:val="28"/>
        </w:rPr>
      </w:pPr>
      <w:r>
        <w:rPr>
          <w:sz w:val="28"/>
          <w:szCs w:val="28"/>
        </w:rPr>
        <w:t>Глава сельского поселения                                              Б.Ф.Аглямов</w:t>
      </w:r>
    </w:p>
    <w:p w:rsidR="006811B9" w:rsidRPr="002C7196" w:rsidRDefault="006811B9" w:rsidP="006811B9">
      <w:pPr>
        <w:jc w:val="both"/>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rPr>
          <w:sz w:val="28"/>
          <w:szCs w:val="28"/>
        </w:rPr>
      </w:pPr>
    </w:p>
    <w:p w:rsidR="006811B9" w:rsidRPr="002C7196" w:rsidRDefault="006811B9" w:rsidP="006811B9">
      <w:pPr>
        <w:shd w:val="clear" w:color="auto" w:fill="FFFFFF"/>
        <w:ind w:left="5245"/>
        <w:rPr>
          <w:sz w:val="28"/>
          <w:szCs w:val="28"/>
          <w:lang w:eastAsia="en-US"/>
        </w:rPr>
      </w:pPr>
    </w:p>
    <w:p w:rsidR="006811B9" w:rsidRPr="002C7196" w:rsidRDefault="006811B9" w:rsidP="006811B9">
      <w:pPr>
        <w:shd w:val="clear" w:color="auto" w:fill="FFFFFF"/>
        <w:ind w:left="5245"/>
        <w:rPr>
          <w:sz w:val="28"/>
          <w:szCs w:val="28"/>
          <w:lang w:eastAsia="en-US"/>
        </w:rPr>
      </w:pPr>
      <w:r w:rsidRPr="002C7196">
        <w:rPr>
          <w:sz w:val="28"/>
          <w:szCs w:val="28"/>
          <w:lang w:eastAsia="en-US"/>
        </w:rPr>
        <w:lastRenderedPageBreak/>
        <w:t xml:space="preserve">Приложение </w:t>
      </w:r>
    </w:p>
    <w:p w:rsidR="006811B9" w:rsidRPr="002C7196" w:rsidRDefault="006811B9" w:rsidP="006811B9">
      <w:pPr>
        <w:shd w:val="clear" w:color="auto" w:fill="FFFFFF"/>
        <w:ind w:left="5245"/>
        <w:rPr>
          <w:sz w:val="28"/>
          <w:szCs w:val="28"/>
          <w:lang w:eastAsia="en-US"/>
        </w:rPr>
      </w:pPr>
      <w:r w:rsidRPr="002C7196">
        <w:rPr>
          <w:sz w:val="28"/>
          <w:szCs w:val="28"/>
          <w:lang w:eastAsia="en-US"/>
        </w:rPr>
        <w:t xml:space="preserve">к постановлению </w:t>
      </w:r>
    </w:p>
    <w:p w:rsidR="006811B9" w:rsidRPr="002C7196" w:rsidRDefault="006811B9" w:rsidP="006811B9">
      <w:pPr>
        <w:shd w:val="clear" w:color="auto" w:fill="FFFFFF"/>
        <w:ind w:left="5245"/>
        <w:rPr>
          <w:sz w:val="28"/>
          <w:szCs w:val="28"/>
          <w:lang w:eastAsia="en-US"/>
        </w:rPr>
      </w:pPr>
      <w:r w:rsidRPr="002C7196">
        <w:rPr>
          <w:sz w:val="28"/>
          <w:szCs w:val="28"/>
          <w:lang w:eastAsia="en-US"/>
        </w:rPr>
        <w:t xml:space="preserve">от </w:t>
      </w:r>
      <w:r w:rsidR="00EE020B">
        <w:rPr>
          <w:sz w:val="28"/>
          <w:szCs w:val="28"/>
          <w:lang w:eastAsia="en-US"/>
        </w:rPr>
        <w:t>0</w:t>
      </w:r>
      <w:r w:rsidR="009F09DC">
        <w:rPr>
          <w:sz w:val="28"/>
          <w:szCs w:val="28"/>
          <w:lang w:eastAsia="en-US"/>
        </w:rPr>
        <w:t>4</w:t>
      </w:r>
      <w:r w:rsidR="00EE020B">
        <w:rPr>
          <w:sz w:val="28"/>
          <w:szCs w:val="28"/>
          <w:lang w:eastAsia="en-US"/>
        </w:rPr>
        <w:t>.03. 2020</w:t>
      </w:r>
      <w:r w:rsidRPr="002C7196">
        <w:rPr>
          <w:sz w:val="28"/>
          <w:szCs w:val="28"/>
          <w:lang w:eastAsia="en-US"/>
        </w:rPr>
        <w:t>г.</w:t>
      </w:r>
      <w:r w:rsidR="00EE020B">
        <w:rPr>
          <w:sz w:val="28"/>
          <w:szCs w:val="28"/>
          <w:lang w:eastAsia="en-US"/>
        </w:rPr>
        <w:t xml:space="preserve"> №14</w:t>
      </w:r>
    </w:p>
    <w:p w:rsidR="006811B9" w:rsidRPr="002C7196" w:rsidRDefault="006811B9" w:rsidP="006811B9">
      <w:pPr>
        <w:rPr>
          <w:sz w:val="28"/>
          <w:szCs w:val="28"/>
        </w:rPr>
      </w:pPr>
    </w:p>
    <w:p w:rsidR="006811B9" w:rsidRPr="002C7196" w:rsidRDefault="006811B9" w:rsidP="006811B9">
      <w:pPr>
        <w:tabs>
          <w:tab w:val="left" w:pos="709"/>
        </w:tabs>
        <w:autoSpaceDE w:val="0"/>
        <w:autoSpaceDN w:val="0"/>
        <w:adjustRightInd w:val="0"/>
        <w:jc w:val="both"/>
        <w:rPr>
          <w:sz w:val="28"/>
          <w:szCs w:val="28"/>
        </w:rPr>
      </w:pPr>
    </w:p>
    <w:p w:rsidR="006811B9" w:rsidRPr="002C7196" w:rsidRDefault="006811B9" w:rsidP="006811B9">
      <w:pPr>
        <w:tabs>
          <w:tab w:val="left" w:pos="709"/>
          <w:tab w:val="left" w:pos="993"/>
        </w:tabs>
        <w:ind w:firstLine="720"/>
        <w:jc w:val="center"/>
        <w:rPr>
          <w:sz w:val="28"/>
          <w:szCs w:val="28"/>
        </w:rPr>
      </w:pPr>
      <w:r w:rsidRPr="002C7196">
        <w:rPr>
          <w:sz w:val="28"/>
          <w:szCs w:val="28"/>
        </w:rPr>
        <w:t xml:space="preserve">Методика прогнозирования поступлений доходов  бюджета сельского поселения </w:t>
      </w:r>
      <w:r w:rsidR="00EE020B">
        <w:rPr>
          <w:sz w:val="28"/>
          <w:szCs w:val="28"/>
        </w:rPr>
        <w:t>Тошкуровский</w:t>
      </w:r>
      <w:r w:rsidRPr="002C7196">
        <w:rPr>
          <w:sz w:val="28"/>
          <w:szCs w:val="28"/>
        </w:rPr>
        <w:t xml:space="preserve"> сельсовет муниципального района Балтачевский район Республики Башкортостан.</w:t>
      </w:r>
    </w:p>
    <w:p w:rsidR="005F768F" w:rsidRPr="002C7196" w:rsidRDefault="005F768F" w:rsidP="006811B9">
      <w:pPr>
        <w:tabs>
          <w:tab w:val="left" w:pos="709"/>
          <w:tab w:val="left" w:pos="993"/>
        </w:tabs>
        <w:ind w:firstLine="720"/>
        <w:jc w:val="center"/>
        <w:rPr>
          <w:sz w:val="28"/>
          <w:szCs w:val="28"/>
        </w:rPr>
      </w:pPr>
    </w:p>
    <w:p w:rsidR="005F768F" w:rsidRPr="002C7196" w:rsidRDefault="005F768F" w:rsidP="006811B9">
      <w:pPr>
        <w:tabs>
          <w:tab w:val="left" w:pos="709"/>
          <w:tab w:val="left" w:pos="993"/>
        </w:tabs>
        <w:ind w:firstLine="720"/>
        <w:jc w:val="center"/>
        <w:rPr>
          <w:sz w:val="28"/>
          <w:szCs w:val="28"/>
        </w:rPr>
      </w:pPr>
    </w:p>
    <w:p w:rsidR="005F768F" w:rsidRPr="002C7196" w:rsidRDefault="006811B9" w:rsidP="006811B9">
      <w:pPr>
        <w:tabs>
          <w:tab w:val="left" w:pos="709"/>
          <w:tab w:val="left" w:pos="993"/>
        </w:tabs>
        <w:ind w:firstLine="720"/>
        <w:jc w:val="both"/>
        <w:rPr>
          <w:sz w:val="28"/>
          <w:szCs w:val="28"/>
        </w:rPr>
      </w:pPr>
      <w:r w:rsidRPr="002C7196">
        <w:rPr>
          <w:sz w:val="28"/>
          <w:szCs w:val="28"/>
        </w:rPr>
        <w:t>1.</w:t>
      </w:r>
      <w:r w:rsidR="005F768F" w:rsidRPr="002C7196">
        <w:rPr>
          <w:sz w:val="28"/>
          <w:szCs w:val="28"/>
        </w:rPr>
        <w:t>1</w:t>
      </w:r>
      <w:r w:rsidRPr="002C7196">
        <w:rPr>
          <w:sz w:val="28"/>
          <w:szCs w:val="28"/>
        </w:rPr>
        <w:t xml:space="preserve"> </w:t>
      </w:r>
      <w:bookmarkStart w:id="1" w:name="_Hlk28256512"/>
      <w:r w:rsidR="005F768F" w:rsidRPr="002C7196">
        <w:rPr>
          <w:sz w:val="28"/>
          <w:szCs w:val="28"/>
        </w:rPr>
        <w:t xml:space="preserve">Настоящая Методика прогнозирования поступлений доходов в бюджет сельского поселения </w:t>
      </w:r>
      <w:r w:rsidR="003416EB">
        <w:rPr>
          <w:sz w:val="28"/>
          <w:szCs w:val="28"/>
        </w:rPr>
        <w:t xml:space="preserve">Тошкуровский </w:t>
      </w:r>
      <w:r w:rsidR="005F768F" w:rsidRPr="002C7196">
        <w:rPr>
          <w:sz w:val="28"/>
          <w:szCs w:val="28"/>
        </w:rPr>
        <w:t xml:space="preserve">сельсовет  муниципального района Балтачевский район </w:t>
      </w:r>
      <w:r w:rsidR="00E62D2D" w:rsidRPr="002C7196">
        <w:rPr>
          <w:sz w:val="28"/>
          <w:szCs w:val="28"/>
        </w:rPr>
        <w:t>Республики Башкортостан (далее-Методика) разработана на основе бюджетного законодательства с учетом требований, установленных постановлением Правительства Российской Федерации от  23 июня 2016г. №574 «Об общих требованиях к методике прогнозирования поступлений доходов в бюджеты бюджетной системы Российской Федерации», в целях создания единой методологической базы для расчета доходов бюджета сельского поселении</w:t>
      </w:r>
      <w:r w:rsidR="003416EB">
        <w:rPr>
          <w:sz w:val="28"/>
          <w:szCs w:val="28"/>
        </w:rPr>
        <w:t xml:space="preserve"> Тошкуровский</w:t>
      </w:r>
      <w:r w:rsidR="00E62D2D" w:rsidRPr="002C7196">
        <w:rPr>
          <w:sz w:val="28"/>
          <w:szCs w:val="28"/>
        </w:rPr>
        <w:t xml:space="preserve"> сельсовет муниципального района Балтачевский район Республики Башкортостан (далее- бюджета сельского поселения).</w:t>
      </w:r>
    </w:p>
    <w:p w:rsidR="005F768F" w:rsidRPr="002C7196" w:rsidRDefault="00E62D2D" w:rsidP="006811B9">
      <w:pPr>
        <w:tabs>
          <w:tab w:val="left" w:pos="709"/>
          <w:tab w:val="left" w:pos="993"/>
        </w:tabs>
        <w:ind w:firstLine="720"/>
        <w:jc w:val="both"/>
        <w:rPr>
          <w:sz w:val="28"/>
          <w:szCs w:val="28"/>
        </w:rPr>
      </w:pPr>
      <w:r w:rsidRPr="002C7196">
        <w:rPr>
          <w:sz w:val="28"/>
          <w:szCs w:val="28"/>
        </w:rPr>
        <w:t xml:space="preserve">1.2. </w:t>
      </w:r>
      <w:r w:rsidR="00365898" w:rsidRPr="002C7196">
        <w:rPr>
          <w:sz w:val="28"/>
          <w:szCs w:val="28"/>
        </w:rPr>
        <w:t xml:space="preserve">Методика применяется при разработке проекта бюджета сельского поселения на очередной финансовый год и плановый период. </w:t>
      </w:r>
    </w:p>
    <w:p w:rsidR="005F768F" w:rsidRPr="002C7196" w:rsidRDefault="00365898" w:rsidP="006811B9">
      <w:pPr>
        <w:tabs>
          <w:tab w:val="left" w:pos="709"/>
          <w:tab w:val="left" w:pos="993"/>
        </w:tabs>
        <w:ind w:firstLine="720"/>
        <w:jc w:val="both"/>
        <w:rPr>
          <w:sz w:val="28"/>
          <w:szCs w:val="28"/>
        </w:rPr>
      </w:pPr>
      <w:r w:rsidRPr="002C7196">
        <w:rPr>
          <w:sz w:val="28"/>
          <w:szCs w:val="28"/>
        </w:rPr>
        <w:t xml:space="preserve">В целях прогнозирования поступлений доходов бюджета сельского поселения, администрируемых Администрацией сельского поселения </w:t>
      </w:r>
      <w:r w:rsidR="003416EB">
        <w:rPr>
          <w:sz w:val="28"/>
          <w:szCs w:val="28"/>
        </w:rPr>
        <w:t xml:space="preserve">Тошкуровский </w:t>
      </w:r>
      <w:r w:rsidR="00721682">
        <w:rPr>
          <w:sz w:val="28"/>
          <w:szCs w:val="28"/>
        </w:rPr>
        <w:t xml:space="preserve">сельсовет </w:t>
      </w:r>
      <w:r w:rsidRPr="002C7196">
        <w:rPr>
          <w:sz w:val="28"/>
          <w:szCs w:val="28"/>
        </w:rPr>
        <w:t>муниципального района Балтачевский район Республики Башкортостан</w:t>
      </w:r>
      <w:r w:rsidR="00721682">
        <w:rPr>
          <w:sz w:val="28"/>
          <w:szCs w:val="28"/>
        </w:rPr>
        <w:t xml:space="preserve"> (далее- АСП) </w:t>
      </w:r>
      <w:r w:rsidRPr="002C7196">
        <w:rPr>
          <w:sz w:val="28"/>
          <w:szCs w:val="28"/>
        </w:rPr>
        <w:t>, на очередной финансовый год и плановый период</w:t>
      </w:r>
      <w:r w:rsidR="00721682" w:rsidRPr="00721682">
        <w:rPr>
          <w:sz w:val="28"/>
          <w:szCs w:val="28"/>
        </w:rPr>
        <w:t xml:space="preserve"> </w:t>
      </w:r>
      <w:r w:rsidR="00721682">
        <w:rPr>
          <w:sz w:val="28"/>
          <w:szCs w:val="28"/>
        </w:rPr>
        <w:t>АСП</w:t>
      </w:r>
      <w:r w:rsidR="006F0B93" w:rsidRPr="002C7196">
        <w:rPr>
          <w:sz w:val="28"/>
          <w:szCs w:val="28"/>
        </w:rPr>
        <w:t>, за которыми закреплены доходы бюджета сельского поселения, в соответствии с Постановлением, осуществляет  расчет поступления доходов бюджета сельского поселения в порядке, предусмотренном бюджетным законодательством и настоящим постановлением.</w:t>
      </w:r>
    </w:p>
    <w:p w:rsidR="005F768F" w:rsidRPr="002C7196" w:rsidRDefault="006F0B93" w:rsidP="006811B9">
      <w:pPr>
        <w:tabs>
          <w:tab w:val="left" w:pos="709"/>
          <w:tab w:val="left" w:pos="993"/>
        </w:tabs>
        <w:ind w:firstLine="720"/>
        <w:jc w:val="both"/>
        <w:rPr>
          <w:sz w:val="28"/>
          <w:szCs w:val="28"/>
        </w:rPr>
      </w:pPr>
      <w:r w:rsidRPr="002C7196">
        <w:rPr>
          <w:sz w:val="28"/>
          <w:szCs w:val="28"/>
        </w:rPr>
        <w:t xml:space="preserve">Информация о прогнозных поступлениях налоговых и неналоговых доходов бюджета сельского поселения представляется в финансовое управление Администрации муниципального района Балтачевский район Республики Башкортостан в сроки, установленные правовым актом Совета </w:t>
      </w:r>
      <w:r w:rsidR="002A043B" w:rsidRPr="002C7196">
        <w:rPr>
          <w:sz w:val="28"/>
          <w:szCs w:val="28"/>
        </w:rPr>
        <w:t xml:space="preserve">сельского поселения </w:t>
      </w:r>
      <w:r w:rsidR="003416EB">
        <w:rPr>
          <w:sz w:val="28"/>
          <w:szCs w:val="28"/>
        </w:rPr>
        <w:t xml:space="preserve">Тошкуровский </w:t>
      </w:r>
      <w:r w:rsidR="002A043B" w:rsidRPr="002C7196">
        <w:rPr>
          <w:sz w:val="28"/>
          <w:szCs w:val="28"/>
        </w:rPr>
        <w:t xml:space="preserve">сельсовет </w:t>
      </w:r>
      <w:r w:rsidRPr="002C7196">
        <w:rPr>
          <w:sz w:val="28"/>
          <w:szCs w:val="28"/>
        </w:rPr>
        <w:t xml:space="preserve">муниципального района об организации работы по составлению проекта </w:t>
      </w:r>
      <w:r w:rsidR="002A043B" w:rsidRPr="002C7196">
        <w:rPr>
          <w:sz w:val="28"/>
          <w:szCs w:val="28"/>
        </w:rPr>
        <w:t>бюджета сельского поселения на очередной финансовый год и плановый период.</w:t>
      </w:r>
    </w:p>
    <w:p w:rsidR="005F768F" w:rsidRPr="002C7196" w:rsidRDefault="005F768F" w:rsidP="006811B9">
      <w:pPr>
        <w:tabs>
          <w:tab w:val="left" w:pos="709"/>
          <w:tab w:val="left" w:pos="993"/>
        </w:tabs>
        <w:ind w:firstLine="720"/>
        <w:jc w:val="both"/>
        <w:rPr>
          <w:sz w:val="28"/>
          <w:szCs w:val="28"/>
        </w:rPr>
      </w:pPr>
    </w:p>
    <w:p w:rsidR="005F768F" w:rsidRPr="002C7196" w:rsidRDefault="005F768F" w:rsidP="006811B9">
      <w:pPr>
        <w:tabs>
          <w:tab w:val="left" w:pos="709"/>
          <w:tab w:val="left" w:pos="993"/>
        </w:tabs>
        <w:ind w:firstLine="720"/>
        <w:jc w:val="both"/>
        <w:rPr>
          <w:sz w:val="28"/>
          <w:szCs w:val="28"/>
        </w:rPr>
      </w:pPr>
    </w:p>
    <w:p w:rsidR="005F768F" w:rsidRPr="002C7196" w:rsidRDefault="005F768F" w:rsidP="006811B9">
      <w:pPr>
        <w:tabs>
          <w:tab w:val="left" w:pos="709"/>
          <w:tab w:val="left" w:pos="993"/>
        </w:tabs>
        <w:ind w:firstLine="720"/>
        <w:jc w:val="both"/>
        <w:rPr>
          <w:sz w:val="28"/>
          <w:szCs w:val="28"/>
        </w:rPr>
      </w:pPr>
    </w:p>
    <w:p w:rsidR="005F768F" w:rsidRPr="002C7196" w:rsidRDefault="005F768F" w:rsidP="006811B9">
      <w:pPr>
        <w:tabs>
          <w:tab w:val="left" w:pos="709"/>
          <w:tab w:val="left" w:pos="993"/>
        </w:tabs>
        <w:ind w:firstLine="720"/>
        <w:jc w:val="both"/>
        <w:rPr>
          <w:sz w:val="28"/>
          <w:szCs w:val="28"/>
        </w:rPr>
      </w:pPr>
    </w:p>
    <w:p w:rsidR="005F768F" w:rsidRPr="002C7196" w:rsidRDefault="005F768F" w:rsidP="006811B9">
      <w:pPr>
        <w:tabs>
          <w:tab w:val="left" w:pos="709"/>
          <w:tab w:val="left" w:pos="993"/>
        </w:tabs>
        <w:ind w:firstLine="720"/>
        <w:jc w:val="both"/>
        <w:rPr>
          <w:sz w:val="28"/>
          <w:szCs w:val="28"/>
        </w:rPr>
      </w:pPr>
    </w:p>
    <w:p w:rsidR="005F768F" w:rsidRPr="002C7196" w:rsidRDefault="005F768F" w:rsidP="006811B9">
      <w:pPr>
        <w:tabs>
          <w:tab w:val="left" w:pos="709"/>
          <w:tab w:val="left" w:pos="993"/>
        </w:tabs>
        <w:ind w:firstLine="720"/>
        <w:jc w:val="both"/>
        <w:rPr>
          <w:sz w:val="28"/>
          <w:szCs w:val="28"/>
        </w:rPr>
      </w:pPr>
    </w:p>
    <w:bookmarkEnd w:id="1"/>
    <w:p w:rsidR="006811B9" w:rsidRPr="002C7196" w:rsidRDefault="006811B9" w:rsidP="006811B9">
      <w:pPr>
        <w:tabs>
          <w:tab w:val="left" w:pos="378"/>
        </w:tabs>
        <w:adjustRightInd w:val="0"/>
        <w:jc w:val="center"/>
        <w:outlineLvl w:val="0"/>
        <w:rPr>
          <w:sz w:val="28"/>
          <w:szCs w:val="28"/>
        </w:rPr>
      </w:pPr>
    </w:p>
    <w:p w:rsidR="006811B9" w:rsidRPr="002C7196" w:rsidRDefault="006811B9" w:rsidP="006811B9">
      <w:pPr>
        <w:jc w:val="center"/>
        <w:rPr>
          <w:sz w:val="28"/>
          <w:szCs w:val="28"/>
        </w:rPr>
      </w:pPr>
      <w:r w:rsidRPr="002C7196">
        <w:rPr>
          <w:sz w:val="28"/>
          <w:szCs w:val="28"/>
        </w:rPr>
        <w:t xml:space="preserve">2. Расчет прогнозного объема поступлений доходов </w:t>
      </w:r>
    </w:p>
    <w:p w:rsidR="006811B9" w:rsidRPr="002C7196" w:rsidRDefault="006811B9" w:rsidP="006811B9">
      <w:pPr>
        <w:jc w:val="center"/>
        <w:rPr>
          <w:sz w:val="28"/>
          <w:szCs w:val="28"/>
        </w:rPr>
      </w:pPr>
      <w:r w:rsidRPr="002C7196">
        <w:rPr>
          <w:sz w:val="28"/>
          <w:szCs w:val="28"/>
        </w:rPr>
        <w:lastRenderedPageBreak/>
        <w:t xml:space="preserve"> бюджета </w:t>
      </w:r>
      <w:r w:rsidR="002A043B" w:rsidRPr="002C7196">
        <w:rPr>
          <w:sz w:val="28"/>
          <w:szCs w:val="28"/>
        </w:rPr>
        <w:t>сельского поселения</w:t>
      </w:r>
      <w:r w:rsidRPr="002C7196">
        <w:rPr>
          <w:sz w:val="28"/>
          <w:szCs w:val="28"/>
        </w:rPr>
        <w:t xml:space="preserve">, администрируемых Администрацией </w:t>
      </w:r>
      <w:r w:rsidR="002A043B" w:rsidRPr="002C7196">
        <w:rPr>
          <w:sz w:val="28"/>
          <w:szCs w:val="28"/>
        </w:rPr>
        <w:t xml:space="preserve">сельского поселения </w:t>
      </w:r>
      <w:r w:rsidR="003416EB">
        <w:rPr>
          <w:sz w:val="28"/>
          <w:szCs w:val="28"/>
        </w:rPr>
        <w:t xml:space="preserve">Тошкуровский </w:t>
      </w:r>
      <w:r w:rsidR="002A043B" w:rsidRPr="002C7196">
        <w:rPr>
          <w:sz w:val="28"/>
          <w:szCs w:val="28"/>
        </w:rPr>
        <w:t xml:space="preserve">сельсовет </w:t>
      </w:r>
      <w:r w:rsidRPr="002C7196">
        <w:rPr>
          <w:sz w:val="28"/>
          <w:szCs w:val="28"/>
        </w:rPr>
        <w:t>муниципального района Балтачевский район Республики Башкортостан</w:t>
      </w:r>
    </w:p>
    <w:p w:rsidR="006811B9" w:rsidRPr="002C7196" w:rsidRDefault="006811B9" w:rsidP="006811B9">
      <w:pPr>
        <w:jc w:val="center"/>
        <w:rPr>
          <w:sz w:val="28"/>
          <w:szCs w:val="28"/>
        </w:rPr>
      </w:pPr>
    </w:p>
    <w:p w:rsidR="006811B9" w:rsidRPr="002C7196" w:rsidRDefault="002A043B" w:rsidP="002A043B">
      <w:pPr>
        <w:tabs>
          <w:tab w:val="left" w:pos="378"/>
          <w:tab w:val="left" w:pos="8280"/>
        </w:tabs>
        <w:adjustRightInd w:val="0"/>
        <w:ind w:firstLine="709"/>
        <w:jc w:val="center"/>
        <w:rPr>
          <w:sz w:val="28"/>
          <w:szCs w:val="28"/>
        </w:rPr>
      </w:pPr>
      <w:r w:rsidRPr="002C7196">
        <w:rPr>
          <w:sz w:val="28"/>
          <w:szCs w:val="28"/>
        </w:rPr>
        <w:t>2.1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p w:rsidR="002A043B" w:rsidRPr="002C7196" w:rsidRDefault="002A043B" w:rsidP="002A043B">
      <w:pPr>
        <w:tabs>
          <w:tab w:val="left" w:pos="378"/>
          <w:tab w:val="left" w:pos="8280"/>
        </w:tabs>
        <w:adjustRightInd w:val="0"/>
        <w:ind w:firstLine="709"/>
        <w:jc w:val="center"/>
        <w:rPr>
          <w:sz w:val="28"/>
          <w:szCs w:val="28"/>
        </w:rPr>
      </w:pPr>
      <w:r w:rsidRPr="002C7196">
        <w:rPr>
          <w:sz w:val="28"/>
          <w:szCs w:val="28"/>
        </w:rPr>
        <w:t>КБК 791  1 08 04020 01 0000 110</w:t>
      </w:r>
    </w:p>
    <w:p w:rsidR="002A043B" w:rsidRPr="002C7196" w:rsidRDefault="002A043B" w:rsidP="006811B9">
      <w:pPr>
        <w:tabs>
          <w:tab w:val="left" w:pos="378"/>
          <w:tab w:val="left" w:pos="8280"/>
        </w:tabs>
        <w:adjustRightInd w:val="0"/>
        <w:ind w:firstLine="709"/>
        <w:jc w:val="both"/>
        <w:rPr>
          <w:sz w:val="28"/>
          <w:szCs w:val="28"/>
        </w:rPr>
      </w:pPr>
    </w:p>
    <w:p w:rsidR="002A043B" w:rsidRPr="002C7196" w:rsidRDefault="002A043B" w:rsidP="002204A0">
      <w:pPr>
        <w:tabs>
          <w:tab w:val="left" w:pos="378"/>
          <w:tab w:val="left" w:pos="8280"/>
        </w:tabs>
        <w:adjustRightInd w:val="0"/>
        <w:ind w:firstLine="709"/>
        <w:jc w:val="both"/>
        <w:rPr>
          <w:sz w:val="28"/>
          <w:szCs w:val="28"/>
        </w:rPr>
      </w:pPr>
      <w:r w:rsidRPr="002C7196">
        <w:rPr>
          <w:sz w:val="28"/>
          <w:szCs w:val="28"/>
        </w:rPr>
        <w:t xml:space="preserve">Прогнозирование поступления государственной пошлины </w:t>
      </w:r>
      <w:r w:rsidR="002204A0" w:rsidRPr="002C7196">
        <w:rPr>
          <w:sz w:val="28"/>
          <w:szCs w:val="28"/>
        </w:rPr>
        <w:t xml:space="preserve">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2C7196">
        <w:rPr>
          <w:sz w:val="28"/>
          <w:szCs w:val="28"/>
        </w:rPr>
        <w:t xml:space="preserve"> осуществляется методом прямого расчета по следующей формуле:</w:t>
      </w:r>
    </w:p>
    <w:tbl>
      <w:tblPr>
        <w:tblpPr w:leftFromText="180" w:rightFromText="180" w:vertAnchor="text" w:horzAnchor="margin" w:tblpX="756" w:tblpY="45"/>
        <w:tblW w:w="0" w:type="auto"/>
        <w:tblLook w:val="01E0" w:firstRow="1" w:lastRow="1" w:firstColumn="1" w:lastColumn="1" w:noHBand="0" w:noVBand="0"/>
      </w:tblPr>
      <w:tblGrid>
        <w:gridCol w:w="1188"/>
        <w:gridCol w:w="1047"/>
        <w:gridCol w:w="2700"/>
      </w:tblGrid>
      <w:tr w:rsidR="002A043B" w:rsidRPr="002C7196" w:rsidTr="005B21B1">
        <w:trPr>
          <w:trHeight w:val="895"/>
        </w:trPr>
        <w:tc>
          <w:tcPr>
            <w:tcW w:w="1188" w:type="dxa"/>
            <w:shd w:val="clear" w:color="auto" w:fill="auto"/>
            <w:vAlign w:val="center"/>
          </w:tcPr>
          <w:p w:rsidR="002A043B" w:rsidRPr="002C7196" w:rsidRDefault="002A043B" w:rsidP="002204A0">
            <w:pPr>
              <w:tabs>
                <w:tab w:val="left" w:pos="0"/>
              </w:tabs>
              <w:adjustRightInd w:val="0"/>
              <w:jc w:val="center"/>
              <w:rPr>
                <w:rFonts w:eastAsia="Calibri"/>
                <w:sz w:val="28"/>
                <w:szCs w:val="28"/>
              </w:rPr>
            </w:pPr>
            <w:r w:rsidRPr="002C7196">
              <w:rPr>
                <w:rFonts w:eastAsia="Calibri"/>
                <w:sz w:val="28"/>
                <w:szCs w:val="28"/>
              </w:rPr>
              <w:t>Пг</w:t>
            </w:r>
            <w:r w:rsidR="002204A0" w:rsidRPr="002C7196">
              <w:rPr>
                <w:rFonts w:eastAsia="Calibri"/>
                <w:sz w:val="28"/>
                <w:szCs w:val="28"/>
              </w:rPr>
              <w:t>нд</w:t>
            </w:r>
            <w:r w:rsidRPr="002C7196">
              <w:rPr>
                <w:rFonts w:eastAsia="Calibri"/>
                <w:sz w:val="28"/>
                <w:szCs w:val="28"/>
              </w:rPr>
              <w:t xml:space="preserve"> =  </w:t>
            </w:r>
          </w:p>
        </w:tc>
        <w:tc>
          <w:tcPr>
            <w:tcW w:w="1047" w:type="dxa"/>
            <w:shd w:val="clear" w:color="auto" w:fill="auto"/>
            <w:vAlign w:val="center"/>
          </w:tcPr>
          <w:p w:rsidR="002A043B" w:rsidRPr="002C7196" w:rsidRDefault="002A043B" w:rsidP="005B21B1">
            <w:pPr>
              <w:tabs>
                <w:tab w:val="left" w:pos="378"/>
              </w:tabs>
              <w:adjustRightInd w:val="0"/>
              <w:rPr>
                <w:rFonts w:eastAsia="Calibri"/>
                <w:sz w:val="28"/>
                <w:szCs w:val="28"/>
              </w:rPr>
            </w:pPr>
          </w:p>
          <w:p w:rsidR="002A043B" w:rsidRPr="002C7196" w:rsidRDefault="002A043B" w:rsidP="005B21B1">
            <w:pPr>
              <w:tabs>
                <w:tab w:val="left" w:pos="378"/>
              </w:tabs>
              <w:adjustRightInd w:val="0"/>
              <w:rPr>
                <w:rFonts w:eastAsia="Calibri"/>
                <w:sz w:val="28"/>
                <w:szCs w:val="28"/>
              </w:rPr>
            </w:pPr>
            <w:r w:rsidRPr="002C7196">
              <w:rPr>
                <w:rFonts w:eastAsia="Calibri"/>
                <w:sz w:val="28"/>
                <w:szCs w:val="28"/>
              </w:rPr>
              <w:t xml:space="preserve"> </w:t>
            </w:r>
            <w:r w:rsidRPr="002C7196">
              <w:rPr>
                <w:rFonts w:eastAsia="Calibri"/>
                <w:sz w:val="28"/>
                <w:szCs w:val="28"/>
                <w:lang w:val="en-US"/>
              </w:rPr>
              <w:t>n</w:t>
            </w:r>
            <w:r w:rsidRPr="002C7196">
              <w:rPr>
                <w:rFonts w:eastAsia="Calibri"/>
                <w:sz w:val="28"/>
                <w:szCs w:val="28"/>
              </w:rPr>
              <w:t xml:space="preserve"> </w:t>
            </w:r>
          </w:p>
          <w:p w:rsidR="002A043B" w:rsidRPr="002C7196" w:rsidRDefault="002A043B" w:rsidP="005B21B1">
            <w:pPr>
              <w:tabs>
                <w:tab w:val="left" w:pos="378"/>
              </w:tabs>
              <w:adjustRightInd w:val="0"/>
              <w:rPr>
                <w:rFonts w:eastAsia="Calibri"/>
                <w:sz w:val="28"/>
                <w:szCs w:val="28"/>
              </w:rPr>
            </w:pPr>
            <w:r w:rsidRPr="002C7196">
              <w:rPr>
                <w:rFonts w:eastAsia="Calibri"/>
                <w:sz w:val="28"/>
                <w:szCs w:val="28"/>
              </w:rPr>
              <w:t>∑Г</w:t>
            </w:r>
            <w:r w:rsidR="002204A0" w:rsidRPr="002C7196">
              <w:rPr>
                <w:rFonts w:eastAsia="Calibri"/>
                <w:sz w:val="28"/>
                <w:szCs w:val="28"/>
              </w:rPr>
              <w:t>нд</w:t>
            </w:r>
          </w:p>
          <w:p w:rsidR="002A043B" w:rsidRPr="002C7196" w:rsidRDefault="002A043B" w:rsidP="005B21B1">
            <w:pPr>
              <w:spacing w:after="200" w:line="276" w:lineRule="auto"/>
              <w:rPr>
                <w:rFonts w:eastAsia="Calibri"/>
                <w:sz w:val="28"/>
                <w:szCs w:val="28"/>
                <w:lang w:val="en-US"/>
              </w:rPr>
            </w:pPr>
            <w:r w:rsidRPr="002C7196">
              <w:rPr>
                <w:rFonts w:eastAsia="Calibri"/>
                <w:sz w:val="28"/>
                <w:szCs w:val="28"/>
              </w:rPr>
              <w:t xml:space="preserve"> </w:t>
            </w:r>
            <w:r w:rsidRPr="002C7196">
              <w:rPr>
                <w:rFonts w:eastAsia="Calibri"/>
                <w:sz w:val="28"/>
                <w:szCs w:val="28"/>
                <w:lang w:val="en-US"/>
              </w:rPr>
              <w:t>i</w:t>
            </w:r>
            <w:r w:rsidRPr="002C7196">
              <w:rPr>
                <w:rFonts w:eastAsia="Calibri"/>
                <w:sz w:val="28"/>
                <w:szCs w:val="28"/>
              </w:rPr>
              <w:t>=1</w:t>
            </w:r>
          </w:p>
        </w:tc>
        <w:tc>
          <w:tcPr>
            <w:tcW w:w="2700" w:type="dxa"/>
            <w:shd w:val="clear" w:color="auto" w:fill="auto"/>
            <w:vAlign w:val="center"/>
          </w:tcPr>
          <w:p w:rsidR="002A043B" w:rsidRPr="002C7196" w:rsidRDefault="002A043B" w:rsidP="005B21B1">
            <w:pPr>
              <w:tabs>
                <w:tab w:val="left" w:pos="378"/>
              </w:tabs>
              <w:adjustRightInd w:val="0"/>
              <w:rPr>
                <w:rFonts w:eastAsia="Calibri"/>
                <w:sz w:val="28"/>
                <w:szCs w:val="28"/>
              </w:rPr>
            </w:pPr>
            <w:r w:rsidRPr="002C7196">
              <w:rPr>
                <w:rFonts w:eastAsia="Calibri"/>
                <w:sz w:val="28"/>
                <w:szCs w:val="28"/>
              </w:rPr>
              <w:t>, где:</w:t>
            </w:r>
          </w:p>
        </w:tc>
      </w:tr>
    </w:tbl>
    <w:p w:rsidR="002A043B" w:rsidRPr="002C7196" w:rsidRDefault="002A043B" w:rsidP="002A043B">
      <w:pPr>
        <w:ind w:firstLine="720"/>
        <w:jc w:val="both"/>
        <w:rPr>
          <w:sz w:val="28"/>
          <w:szCs w:val="28"/>
        </w:rPr>
      </w:pPr>
    </w:p>
    <w:p w:rsidR="002A043B" w:rsidRPr="002C7196" w:rsidRDefault="002A043B" w:rsidP="002A043B">
      <w:pPr>
        <w:rPr>
          <w:sz w:val="28"/>
          <w:szCs w:val="28"/>
        </w:rPr>
      </w:pPr>
      <w:r w:rsidRPr="002C7196">
        <w:rPr>
          <w:sz w:val="28"/>
          <w:szCs w:val="28"/>
        </w:rPr>
        <w:t xml:space="preserve">         </w:t>
      </w:r>
      <w:r w:rsidRPr="002C7196">
        <w:rPr>
          <w:sz w:val="28"/>
          <w:szCs w:val="28"/>
        </w:rPr>
        <w:tab/>
      </w:r>
    </w:p>
    <w:p w:rsidR="002A043B" w:rsidRPr="002C7196" w:rsidRDefault="002A043B" w:rsidP="002A043B">
      <w:pPr>
        <w:rPr>
          <w:sz w:val="28"/>
          <w:szCs w:val="28"/>
        </w:rPr>
      </w:pPr>
      <w:r w:rsidRPr="002C7196">
        <w:rPr>
          <w:sz w:val="28"/>
          <w:szCs w:val="28"/>
        </w:rPr>
        <w:t xml:space="preserve">   </w:t>
      </w:r>
      <w:r w:rsidRPr="002C7196">
        <w:rPr>
          <w:sz w:val="28"/>
          <w:szCs w:val="28"/>
        </w:rPr>
        <w:tab/>
      </w:r>
    </w:p>
    <w:p w:rsidR="002A043B" w:rsidRPr="002C7196" w:rsidRDefault="002A043B" w:rsidP="002A043B">
      <w:pPr>
        <w:rPr>
          <w:sz w:val="28"/>
          <w:szCs w:val="28"/>
        </w:rPr>
      </w:pPr>
    </w:p>
    <w:p w:rsidR="002A043B" w:rsidRPr="002C7196" w:rsidRDefault="002A043B" w:rsidP="002A043B">
      <w:pPr>
        <w:ind w:firstLine="720"/>
        <w:jc w:val="both"/>
        <w:rPr>
          <w:sz w:val="28"/>
          <w:szCs w:val="28"/>
        </w:rPr>
      </w:pPr>
    </w:p>
    <w:p w:rsidR="002A043B" w:rsidRPr="002C7196" w:rsidRDefault="002204A0" w:rsidP="002204A0">
      <w:pPr>
        <w:tabs>
          <w:tab w:val="left" w:pos="378"/>
          <w:tab w:val="left" w:pos="8280"/>
        </w:tabs>
        <w:adjustRightInd w:val="0"/>
        <w:ind w:firstLine="709"/>
        <w:jc w:val="both"/>
        <w:rPr>
          <w:sz w:val="28"/>
          <w:szCs w:val="28"/>
        </w:rPr>
      </w:pPr>
      <w:r w:rsidRPr="002C7196">
        <w:rPr>
          <w:rFonts w:eastAsia="Calibri"/>
          <w:sz w:val="28"/>
          <w:szCs w:val="28"/>
        </w:rPr>
        <w:t>Пгнд</w:t>
      </w:r>
      <w:r w:rsidRPr="002C7196">
        <w:rPr>
          <w:sz w:val="28"/>
          <w:szCs w:val="28"/>
        </w:rPr>
        <w:t xml:space="preserve"> </w:t>
      </w:r>
      <w:r w:rsidR="002A043B" w:rsidRPr="002C7196">
        <w:rPr>
          <w:sz w:val="28"/>
          <w:szCs w:val="28"/>
        </w:rPr>
        <w:t>– сумма государственной пошлины за</w:t>
      </w:r>
      <w:r w:rsidRPr="002C7196">
        <w:rPr>
          <w:sz w:val="28"/>
          <w:szCs w:val="28"/>
        </w:rPr>
        <w:t xml:space="preserve">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r w:rsidR="002A043B" w:rsidRPr="002C7196">
        <w:rPr>
          <w:sz w:val="28"/>
          <w:szCs w:val="28"/>
        </w:rPr>
        <w:t>, прогнозируемая к поступлению в бюджет</w:t>
      </w:r>
      <w:r w:rsidRPr="002C7196">
        <w:rPr>
          <w:sz w:val="28"/>
          <w:szCs w:val="28"/>
        </w:rPr>
        <w:t xml:space="preserve"> сельского поселения</w:t>
      </w:r>
      <w:r w:rsidR="002A043B" w:rsidRPr="002C7196">
        <w:rPr>
          <w:sz w:val="28"/>
          <w:szCs w:val="28"/>
        </w:rPr>
        <w:t>, в прогнозируемом периоде;</w:t>
      </w:r>
    </w:p>
    <w:p w:rsidR="002A043B" w:rsidRPr="002C7196" w:rsidRDefault="002A043B" w:rsidP="002A043B">
      <w:pPr>
        <w:ind w:firstLine="720"/>
        <w:jc w:val="both"/>
        <w:rPr>
          <w:sz w:val="28"/>
          <w:szCs w:val="28"/>
        </w:rPr>
      </w:pPr>
      <w:r w:rsidRPr="002C7196">
        <w:rPr>
          <w:sz w:val="28"/>
          <w:szCs w:val="28"/>
        </w:rPr>
        <w:t>Г</w:t>
      </w:r>
      <w:r w:rsidR="002204A0" w:rsidRPr="002C7196">
        <w:rPr>
          <w:sz w:val="28"/>
          <w:szCs w:val="28"/>
        </w:rPr>
        <w:t>нд</w:t>
      </w:r>
      <w:r w:rsidRPr="002C7196">
        <w:rPr>
          <w:sz w:val="28"/>
          <w:szCs w:val="28"/>
        </w:rPr>
        <w:t xml:space="preserve"> – размер государственной пошлины за </w:t>
      </w:r>
      <w:r w:rsidR="002204A0" w:rsidRPr="002C7196">
        <w:rPr>
          <w:sz w:val="28"/>
          <w:szCs w:val="28"/>
        </w:rPr>
        <w:t xml:space="preserve">совершение нотариальных действий    </w:t>
      </w:r>
      <w:r w:rsidR="00721682">
        <w:rPr>
          <w:sz w:val="28"/>
          <w:szCs w:val="28"/>
        </w:rPr>
        <w:t xml:space="preserve"> в текущем году;</w:t>
      </w:r>
    </w:p>
    <w:p w:rsidR="002A043B" w:rsidRPr="002C7196" w:rsidRDefault="002A043B" w:rsidP="002A043B">
      <w:pPr>
        <w:ind w:firstLine="720"/>
        <w:jc w:val="both"/>
        <w:rPr>
          <w:sz w:val="28"/>
          <w:szCs w:val="28"/>
        </w:rPr>
      </w:pPr>
      <w:r w:rsidRPr="002C7196">
        <w:rPr>
          <w:sz w:val="28"/>
          <w:szCs w:val="28"/>
          <w:lang w:val="en-US"/>
        </w:rPr>
        <w:t>n</w:t>
      </w:r>
      <w:r w:rsidRPr="002C7196">
        <w:rPr>
          <w:sz w:val="28"/>
          <w:szCs w:val="28"/>
        </w:rPr>
        <w:t xml:space="preserve"> – планируемое количество</w:t>
      </w:r>
      <w:r w:rsidR="002204A0" w:rsidRPr="002C7196">
        <w:rPr>
          <w:sz w:val="28"/>
          <w:szCs w:val="28"/>
        </w:rPr>
        <w:t xml:space="preserve"> совершений нотариальных действий  должностными лицами органов местного самоуправления</w:t>
      </w:r>
      <w:r w:rsidRPr="002C7196">
        <w:rPr>
          <w:sz w:val="28"/>
          <w:szCs w:val="28"/>
        </w:rPr>
        <w:t xml:space="preserve"> в прогнозном периоде, определяемое на основании статистических данных не менее чем за 3 года, предшествующих плановому периоду.</w:t>
      </w:r>
    </w:p>
    <w:p w:rsidR="002A043B" w:rsidRPr="002C7196" w:rsidRDefault="002A043B" w:rsidP="006811B9">
      <w:pPr>
        <w:tabs>
          <w:tab w:val="left" w:pos="378"/>
          <w:tab w:val="left" w:pos="8280"/>
        </w:tabs>
        <w:adjustRightInd w:val="0"/>
        <w:ind w:firstLine="709"/>
        <w:jc w:val="both"/>
        <w:rPr>
          <w:sz w:val="28"/>
          <w:szCs w:val="28"/>
        </w:rPr>
      </w:pPr>
    </w:p>
    <w:p w:rsidR="006811B9" w:rsidRPr="002C7196" w:rsidRDefault="006811B9" w:rsidP="006811B9">
      <w:pPr>
        <w:ind w:firstLine="720"/>
        <w:jc w:val="both"/>
        <w:rPr>
          <w:sz w:val="28"/>
          <w:szCs w:val="28"/>
        </w:rPr>
      </w:pPr>
    </w:p>
    <w:p w:rsidR="002204A0" w:rsidRPr="002C7196" w:rsidRDefault="002204A0" w:rsidP="002204A0">
      <w:pPr>
        <w:pStyle w:val="a6"/>
        <w:numPr>
          <w:ilvl w:val="1"/>
          <w:numId w:val="1"/>
        </w:numPr>
        <w:jc w:val="center"/>
        <w:rPr>
          <w:sz w:val="28"/>
          <w:szCs w:val="28"/>
        </w:rPr>
      </w:pPr>
      <w:r w:rsidRPr="002C7196">
        <w:rPr>
          <w:sz w:val="28"/>
          <w:szCs w:val="28"/>
        </w:rPr>
        <w:t xml:space="preserve">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p w:rsidR="006811B9" w:rsidRPr="002C7196" w:rsidRDefault="006811B9" w:rsidP="002204A0">
      <w:pPr>
        <w:pStyle w:val="a6"/>
        <w:ind w:left="375"/>
        <w:jc w:val="center"/>
        <w:rPr>
          <w:sz w:val="28"/>
          <w:szCs w:val="28"/>
        </w:rPr>
      </w:pPr>
      <w:r w:rsidRPr="002C7196">
        <w:rPr>
          <w:sz w:val="28"/>
          <w:szCs w:val="28"/>
        </w:rPr>
        <w:t xml:space="preserve">КБК </w:t>
      </w:r>
      <w:r w:rsidR="002204A0" w:rsidRPr="002C7196">
        <w:rPr>
          <w:sz w:val="28"/>
          <w:szCs w:val="28"/>
        </w:rPr>
        <w:t>791</w:t>
      </w:r>
      <w:r w:rsidRPr="002C7196">
        <w:rPr>
          <w:sz w:val="28"/>
          <w:szCs w:val="28"/>
        </w:rPr>
        <w:t xml:space="preserve"> 1 08 0717</w:t>
      </w:r>
      <w:r w:rsidR="002204A0" w:rsidRPr="002C7196">
        <w:rPr>
          <w:sz w:val="28"/>
          <w:szCs w:val="28"/>
        </w:rPr>
        <w:t>5</w:t>
      </w:r>
      <w:r w:rsidRPr="002C7196">
        <w:rPr>
          <w:sz w:val="28"/>
          <w:szCs w:val="28"/>
        </w:rPr>
        <w:t xml:space="preserve"> 01 1000 110</w:t>
      </w:r>
    </w:p>
    <w:p w:rsidR="006811B9" w:rsidRPr="002C7196" w:rsidRDefault="006811B9" w:rsidP="006811B9">
      <w:pPr>
        <w:ind w:firstLine="720"/>
        <w:jc w:val="center"/>
        <w:rPr>
          <w:sz w:val="28"/>
          <w:szCs w:val="28"/>
        </w:rPr>
      </w:pPr>
    </w:p>
    <w:p w:rsidR="006811B9" w:rsidRPr="002C7196" w:rsidRDefault="002204A0" w:rsidP="002204A0">
      <w:pPr>
        <w:pStyle w:val="a6"/>
        <w:ind w:left="375"/>
        <w:jc w:val="both"/>
        <w:rPr>
          <w:sz w:val="28"/>
          <w:szCs w:val="28"/>
        </w:rPr>
      </w:pPr>
      <w:r w:rsidRPr="002C7196">
        <w:rPr>
          <w:sz w:val="28"/>
          <w:szCs w:val="28"/>
        </w:rPr>
        <w:t xml:space="preserve">       </w:t>
      </w:r>
      <w:r w:rsidR="006811B9" w:rsidRPr="002C7196">
        <w:rPr>
          <w:sz w:val="28"/>
          <w:szCs w:val="28"/>
        </w:rPr>
        <w:t xml:space="preserve">Прогнозирование поступления </w:t>
      </w:r>
      <w:r w:rsidRPr="002C7196">
        <w:rPr>
          <w:sz w:val="28"/>
          <w:szCs w:val="28"/>
        </w:rPr>
        <w:t xml:space="preserve">государственной пошлины за выдачу органом местного самоуправления поселения специального разрешения на </w:t>
      </w:r>
      <w:r w:rsidRPr="002C7196">
        <w:rPr>
          <w:sz w:val="28"/>
          <w:szCs w:val="28"/>
        </w:rPr>
        <w:lastRenderedPageBreak/>
        <w:t>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r w:rsidR="006811B9" w:rsidRPr="002C7196">
        <w:rPr>
          <w:sz w:val="28"/>
          <w:szCs w:val="28"/>
        </w:rPr>
        <w:t>, осуществляется методом прямого расчета по следующей формуле:</w:t>
      </w:r>
    </w:p>
    <w:tbl>
      <w:tblPr>
        <w:tblpPr w:leftFromText="180" w:rightFromText="180" w:vertAnchor="text" w:horzAnchor="margin" w:tblpX="756" w:tblpY="45"/>
        <w:tblW w:w="0" w:type="auto"/>
        <w:tblLook w:val="01E0" w:firstRow="1" w:lastRow="1" w:firstColumn="1" w:lastColumn="1" w:noHBand="0" w:noVBand="0"/>
      </w:tblPr>
      <w:tblGrid>
        <w:gridCol w:w="1188"/>
        <w:gridCol w:w="1188"/>
        <w:gridCol w:w="936"/>
      </w:tblGrid>
      <w:tr w:rsidR="006811B9" w:rsidRPr="002C7196" w:rsidTr="005B21B1">
        <w:trPr>
          <w:trHeight w:val="895"/>
        </w:trPr>
        <w:tc>
          <w:tcPr>
            <w:tcW w:w="1188" w:type="dxa"/>
            <w:shd w:val="clear" w:color="auto" w:fill="auto"/>
            <w:vAlign w:val="center"/>
          </w:tcPr>
          <w:p w:rsidR="006811B9" w:rsidRPr="002C7196" w:rsidRDefault="006811B9" w:rsidP="005B21B1">
            <w:pPr>
              <w:tabs>
                <w:tab w:val="left" w:pos="0"/>
              </w:tabs>
              <w:adjustRightInd w:val="0"/>
              <w:jc w:val="center"/>
              <w:rPr>
                <w:rFonts w:eastAsia="Calibri"/>
                <w:sz w:val="28"/>
                <w:szCs w:val="28"/>
              </w:rPr>
            </w:pPr>
            <w:r w:rsidRPr="002C7196">
              <w:rPr>
                <w:rFonts w:eastAsia="Calibri"/>
                <w:sz w:val="28"/>
                <w:szCs w:val="28"/>
              </w:rPr>
              <w:t xml:space="preserve">Пгтс = </w:t>
            </w:r>
          </w:p>
        </w:tc>
        <w:tc>
          <w:tcPr>
            <w:tcW w:w="1188" w:type="dxa"/>
            <w:shd w:val="clear" w:color="auto" w:fill="auto"/>
            <w:vAlign w:val="center"/>
          </w:tcPr>
          <w:p w:rsidR="006811B9" w:rsidRPr="002C7196" w:rsidRDefault="006811B9" w:rsidP="005B21B1">
            <w:pPr>
              <w:tabs>
                <w:tab w:val="left" w:pos="378"/>
              </w:tabs>
              <w:adjustRightInd w:val="0"/>
              <w:rPr>
                <w:rFonts w:eastAsia="Calibri"/>
                <w:sz w:val="28"/>
                <w:szCs w:val="28"/>
              </w:rPr>
            </w:pPr>
            <w:r w:rsidRPr="002C7196">
              <w:rPr>
                <w:rFonts w:eastAsia="Calibri"/>
                <w:sz w:val="28"/>
                <w:szCs w:val="28"/>
              </w:rPr>
              <w:t xml:space="preserve"> </w:t>
            </w:r>
            <w:r w:rsidRPr="002C7196">
              <w:rPr>
                <w:rFonts w:eastAsia="Calibri"/>
                <w:sz w:val="28"/>
                <w:szCs w:val="28"/>
                <w:lang w:val="en-US"/>
              </w:rPr>
              <w:t>n</w:t>
            </w:r>
            <w:r w:rsidRPr="002C7196">
              <w:rPr>
                <w:rFonts w:eastAsia="Calibri"/>
                <w:sz w:val="28"/>
                <w:szCs w:val="28"/>
              </w:rPr>
              <w:t xml:space="preserve"> </w:t>
            </w:r>
          </w:p>
          <w:p w:rsidR="006811B9" w:rsidRPr="002C7196" w:rsidRDefault="006811B9" w:rsidP="005B21B1">
            <w:pPr>
              <w:tabs>
                <w:tab w:val="left" w:pos="378"/>
              </w:tabs>
              <w:adjustRightInd w:val="0"/>
              <w:rPr>
                <w:rFonts w:eastAsia="Calibri"/>
                <w:sz w:val="28"/>
                <w:szCs w:val="28"/>
              </w:rPr>
            </w:pPr>
            <w:r w:rsidRPr="002C7196">
              <w:rPr>
                <w:rFonts w:eastAsia="Calibri"/>
                <w:sz w:val="28"/>
                <w:szCs w:val="28"/>
              </w:rPr>
              <w:t>∑Гтс</w:t>
            </w:r>
          </w:p>
          <w:p w:rsidR="006811B9" w:rsidRPr="002C7196" w:rsidRDefault="006811B9" w:rsidP="005B21B1">
            <w:pPr>
              <w:spacing w:after="200" w:line="276" w:lineRule="auto"/>
              <w:rPr>
                <w:rFonts w:eastAsia="Calibri"/>
                <w:sz w:val="28"/>
                <w:szCs w:val="28"/>
                <w:lang w:val="en-US"/>
              </w:rPr>
            </w:pPr>
            <w:r w:rsidRPr="002C7196">
              <w:rPr>
                <w:rFonts w:eastAsia="Calibri"/>
                <w:sz w:val="28"/>
                <w:szCs w:val="28"/>
              </w:rPr>
              <w:t xml:space="preserve"> </w:t>
            </w:r>
            <w:r w:rsidRPr="002C7196">
              <w:rPr>
                <w:rFonts w:eastAsia="Calibri"/>
                <w:sz w:val="28"/>
                <w:szCs w:val="28"/>
                <w:lang w:val="en-US"/>
              </w:rPr>
              <w:t>i</w:t>
            </w:r>
            <w:r w:rsidRPr="002C7196">
              <w:rPr>
                <w:rFonts w:eastAsia="Calibri"/>
                <w:sz w:val="28"/>
                <w:szCs w:val="28"/>
              </w:rPr>
              <w:t>=1</w:t>
            </w:r>
          </w:p>
        </w:tc>
        <w:tc>
          <w:tcPr>
            <w:tcW w:w="936" w:type="dxa"/>
            <w:shd w:val="clear" w:color="auto" w:fill="auto"/>
            <w:vAlign w:val="center"/>
          </w:tcPr>
          <w:p w:rsidR="006811B9" w:rsidRPr="002C7196" w:rsidRDefault="006811B9" w:rsidP="005B21B1">
            <w:pPr>
              <w:tabs>
                <w:tab w:val="left" w:pos="378"/>
              </w:tabs>
              <w:adjustRightInd w:val="0"/>
              <w:rPr>
                <w:rFonts w:eastAsia="Calibri"/>
                <w:sz w:val="28"/>
                <w:szCs w:val="28"/>
              </w:rPr>
            </w:pPr>
            <w:r w:rsidRPr="002C7196">
              <w:rPr>
                <w:rFonts w:eastAsia="Calibri"/>
                <w:sz w:val="28"/>
                <w:szCs w:val="28"/>
              </w:rPr>
              <w:t>, где:</w:t>
            </w:r>
          </w:p>
        </w:tc>
      </w:tr>
    </w:tbl>
    <w:p w:rsidR="006811B9" w:rsidRPr="002C7196" w:rsidRDefault="006811B9" w:rsidP="006811B9">
      <w:pPr>
        <w:ind w:firstLine="720"/>
        <w:jc w:val="both"/>
        <w:rPr>
          <w:sz w:val="28"/>
          <w:szCs w:val="28"/>
        </w:rPr>
      </w:pPr>
    </w:p>
    <w:p w:rsidR="006811B9" w:rsidRPr="002C7196" w:rsidRDefault="006811B9" w:rsidP="006811B9">
      <w:pPr>
        <w:rPr>
          <w:sz w:val="28"/>
          <w:szCs w:val="28"/>
        </w:rPr>
      </w:pPr>
      <w:r w:rsidRPr="002C7196">
        <w:rPr>
          <w:sz w:val="28"/>
          <w:szCs w:val="28"/>
        </w:rPr>
        <w:t xml:space="preserve">         </w:t>
      </w:r>
      <w:r w:rsidRPr="002C7196">
        <w:rPr>
          <w:sz w:val="28"/>
          <w:szCs w:val="28"/>
        </w:rPr>
        <w:tab/>
      </w:r>
    </w:p>
    <w:p w:rsidR="006811B9" w:rsidRPr="002C7196" w:rsidRDefault="006811B9" w:rsidP="006811B9">
      <w:pPr>
        <w:rPr>
          <w:sz w:val="28"/>
          <w:szCs w:val="28"/>
        </w:rPr>
      </w:pPr>
      <w:r w:rsidRPr="002C7196">
        <w:rPr>
          <w:sz w:val="28"/>
          <w:szCs w:val="28"/>
        </w:rPr>
        <w:t xml:space="preserve">   </w:t>
      </w:r>
    </w:p>
    <w:p w:rsidR="006811B9" w:rsidRPr="002C7196" w:rsidRDefault="006811B9" w:rsidP="006811B9">
      <w:pPr>
        <w:rPr>
          <w:sz w:val="28"/>
          <w:szCs w:val="28"/>
        </w:rPr>
      </w:pPr>
    </w:p>
    <w:p w:rsidR="006811B9" w:rsidRPr="002C7196" w:rsidRDefault="006811B9" w:rsidP="006811B9">
      <w:pPr>
        <w:ind w:firstLine="720"/>
        <w:jc w:val="both"/>
        <w:rPr>
          <w:sz w:val="28"/>
          <w:szCs w:val="28"/>
        </w:rPr>
      </w:pPr>
      <w:r w:rsidRPr="002C7196">
        <w:rPr>
          <w:sz w:val="28"/>
          <w:szCs w:val="28"/>
        </w:rPr>
        <w:t>Пгтс – сумма государственной пошлины за выдачу разрешения на движение по автомобильным дорогам транспортных средств, осуществляющих перевозки опасных, тяжеловесных и (или) крупногабаритных грузов, прогнозируемая к поступлению в бюджет</w:t>
      </w:r>
      <w:r w:rsidR="002204A0" w:rsidRPr="002C7196">
        <w:rPr>
          <w:sz w:val="28"/>
          <w:szCs w:val="28"/>
        </w:rPr>
        <w:t xml:space="preserve"> 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rPr>
        <w:t>Гтс – размер государственной пошлины за выдачу разрешения на движение по автомобильным дорогам транспортных средств, осуществляющих перевозки опасных, тяжеловесных и (или) крупногабаритных грузов в текущем году.</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планируемое количество выдачи разрешений на движение по автомобильным дорогам транспортных средств, осуществляющих перевозки опасных, тяжеловесных и (или) крупногабаритных грузов в прогнозном периоде, определяемое на основании статистических данных не менее чем за 3 года, предшествующих плановому периоду.</w:t>
      </w:r>
    </w:p>
    <w:p w:rsidR="006811B9" w:rsidRPr="002C7196" w:rsidRDefault="006811B9" w:rsidP="006811B9">
      <w:pPr>
        <w:ind w:firstLine="720"/>
        <w:jc w:val="both"/>
        <w:rPr>
          <w:sz w:val="28"/>
          <w:szCs w:val="28"/>
        </w:rPr>
      </w:pPr>
    </w:p>
    <w:p w:rsidR="006811B9" w:rsidRPr="002C7196" w:rsidRDefault="006811B9" w:rsidP="006811B9">
      <w:pPr>
        <w:numPr>
          <w:ilvl w:val="1"/>
          <w:numId w:val="1"/>
        </w:numPr>
        <w:ind w:left="0" w:firstLine="709"/>
        <w:jc w:val="center"/>
        <w:rPr>
          <w:sz w:val="28"/>
          <w:szCs w:val="28"/>
        </w:rPr>
      </w:pPr>
      <w:r w:rsidRPr="002C7196">
        <w:rPr>
          <w:sz w:val="28"/>
          <w:szCs w:val="28"/>
        </w:rPr>
        <w:t xml:space="preserve">Прочие доходы от оказания платных услуг (работ) получателями средств бюджетов </w:t>
      </w:r>
      <w:r w:rsidR="002204A0" w:rsidRPr="002C7196">
        <w:rPr>
          <w:sz w:val="28"/>
          <w:szCs w:val="28"/>
        </w:rPr>
        <w:t>сельских поселений</w:t>
      </w:r>
    </w:p>
    <w:p w:rsidR="006811B9" w:rsidRPr="002C7196" w:rsidRDefault="006811B9" w:rsidP="006811B9">
      <w:pPr>
        <w:jc w:val="center"/>
        <w:rPr>
          <w:sz w:val="28"/>
          <w:szCs w:val="28"/>
        </w:rPr>
      </w:pPr>
      <w:r w:rsidRPr="002C7196">
        <w:rPr>
          <w:sz w:val="28"/>
          <w:szCs w:val="28"/>
        </w:rPr>
        <w:t xml:space="preserve">КБК </w:t>
      </w:r>
      <w:r w:rsidR="002204A0" w:rsidRPr="002C7196">
        <w:rPr>
          <w:sz w:val="28"/>
          <w:szCs w:val="28"/>
        </w:rPr>
        <w:t>791</w:t>
      </w:r>
      <w:r w:rsidRPr="002C7196">
        <w:rPr>
          <w:sz w:val="28"/>
          <w:szCs w:val="28"/>
        </w:rPr>
        <w:t xml:space="preserve"> 1 13 01995 </w:t>
      </w:r>
      <w:r w:rsidR="002204A0" w:rsidRPr="002C7196">
        <w:rPr>
          <w:sz w:val="28"/>
          <w:szCs w:val="28"/>
        </w:rPr>
        <w:t>10</w:t>
      </w:r>
      <w:r w:rsidRPr="002C7196">
        <w:rPr>
          <w:sz w:val="28"/>
          <w:szCs w:val="28"/>
        </w:rPr>
        <w:t xml:space="preserve"> 0000 130</w:t>
      </w:r>
    </w:p>
    <w:p w:rsidR="006811B9" w:rsidRPr="002C7196" w:rsidRDefault="006811B9" w:rsidP="006811B9">
      <w:pPr>
        <w:jc w:val="center"/>
        <w:rPr>
          <w:sz w:val="28"/>
          <w:szCs w:val="28"/>
        </w:rPr>
      </w:pPr>
    </w:p>
    <w:p w:rsidR="006811B9" w:rsidRPr="002C7196" w:rsidRDefault="006811B9" w:rsidP="006811B9">
      <w:pPr>
        <w:ind w:firstLine="720"/>
        <w:jc w:val="both"/>
        <w:rPr>
          <w:sz w:val="28"/>
          <w:szCs w:val="28"/>
        </w:rPr>
      </w:pPr>
      <w:r w:rsidRPr="002C7196">
        <w:rPr>
          <w:sz w:val="28"/>
          <w:szCs w:val="28"/>
        </w:rPr>
        <w:t xml:space="preserve">Прогнозирование поступления прочих доходов от оказания платных услуг (работ) получателями средств бюджета, зачисляемых в бюджет </w:t>
      </w:r>
      <w:r w:rsidR="002204A0" w:rsidRPr="002C7196">
        <w:rPr>
          <w:sz w:val="28"/>
          <w:szCs w:val="28"/>
        </w:rPr>
        <w:t>сельского поселения</w:t>
      </w:r>
      <w:r w:rsidRPr="002C7196">
        <w:rPr>
          <w:sz w:val="28"/>
          <w:szCs w:val="28"/>
        </w:rPr>
        <w:t>, осуществляется методом прямого расчета по следующей формуле:</w:t>
      </w:r>
    </w:p>
    <w:p w:rsidR="006811B9" w:rsidRPr="002C7196" w:rsidRDefault="006811B9" w:rsidP="006811B9">
      <w:pPr>
        <w:ind w:firstLine="720"/>
        <w:jc w:val="both"/>
        <w:rPr>
          <w:sz w:val="28"/>
          <w:szCs w:val="28"/>
        </w:rPr>
      </w:pPr>
      <w:r w:rsidRPr="002C7196">
        <w:rPr>
          <w:sz w:val="28"/>
          <w:szCs w:val="28"/>
        </w:rPr>
        <w:t xml:space="preserve">                 </w:t>
      </w:r>
      <w:r w:rsidRPr="002C7196">
        <w:rPr>
          <w:sz w:val="28"/>
          <w:szCs w:val="28"/>
          <w:lang w:val="en-US"/>
        </w:rPr>
        <w:t>n</w:t>
      </w:r>
    </w:p>
    <w:p w:rsidR="006811B9" w:rsidRPr="002C7196" w:rsidRDefault="006811B9" w:rsidP="006811B9">
      <w:pPr>
        <w:ind w:firstLine="720"/>
        <w:jc w:val="both"/>
        <w:rPr>
          <w:sz w:val="28"/>
          <w:szCs w:val="28"/>
        </w:rPr>
      </w:pPr>
      <w:r w:rsidRPr="002C7196">
        <w:rPr>
          <w:sz w:val="28"/>
          <w:szCs w:val="28"/>
        </w:rPr>
        <w:t>Ппу = ∑Ппу</w:t>
      </w:r>
      <w:r w:rsidRPr="002C7196">
        <w:rPr>
          <w:sz w:val="28"/>
          <w:szCs w:val="28"/>
          <w:vertAlign w:val="subscript"/>
          <w:lang w:val="en-US"/>
        </w:rPr>
        <w:t>i</w:t>
      </w:r>
      <w:r w:rsidRPr="002C7196">
        <w:rPr>
          <w:sz w:val="28"/>
          <w:szCs w:val="28"/>
          <w:vertAlign w:val="subscript"/>
        </w:rPr>
        <w:t xml:space="preserve">    </w:t>
      </w:r>
      <w:r w:rsidRPr="002C7196">
        <w:rPr>
          <w:sz w:val="28"/>
          <w:szCs w:val="28"/>
        </w:rPr>
        <w:t>, где</w:t>
      </w:r>
    </w:p>
    <w:p w:rsidR="006811B9" w:rsidRPr="002C7196" w:rsidRDefault="006811B9" w:rsidP="006811B9">
      <w:pPr>
        <w:ind w:firstLine="720"/>
        <w:jc w:val="both"/>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 xml:space="preserve">Ппу – сумма доходов от оказания платных услуг (работ) получателями средств бюджета, прогнозируемая к поступлению в бюджет </w:t>
      </w:r>
      <w:r w:rsidR="00341DD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планируемых услуг;</w:t>
      </w:r>
    </w:p>
    <w:p w:rsidR="006811B9" w:rsidRPr="002C7196" w:rsidRDefault="006811B9" w:rsidP="006811B9">
      <w:pPr>
        <w:ind w:firstLine="720"/>
        <w:jc w:val="both"/>
        <w:rPr>
          <w:sz w:val="28"/>
          <w:szCs w:val="28"/>
        </w:rPr>
      </w:pPr>
      <w:r w:rsidRPr="002C7196">
        <w:rPr>
          <w:sz w:val="28"/>
          <w:szCs w:val="28"/>
        </w:rPr>
        <w:t>Ппу</w:t>
      </w:r>
      <w:r w:rsidRPr="002C7196">
        <w:rPr>
          <w:sz w:val="28"/>
          <w:szCs w:val="28"/>
          <w:vertAlign w:val="subscript"/>
          <w:lang w:val="en-US"/>
        </w:rPr>
        <w:t>i</w:t>
      </w:r>
      <w:r w:rsidRPr="002C7196">
        <w:rPr>
          <w:sz w:val="28"/>
          <w:szCs w:val="28"/>
        </w:rPr>
        <w:t xml:space="preserve"> –стоимость платной услуги, установленной постановлением Администрации</w:t>
      </w:r>
      <w:r w:rsidR="00341DD4" w:rsidRPr="002C7196">
        <w:rPr>
          <w:sz w:val="28"/>
          <w:szCs w:val="28"/>
        </w:rPr>
        <w:t xml:space="preserve"> сельского поселения </w:t>
      </w:r>
      <w:r w:rsidR="003416EB">
        <w:rPr>
          <w:sz w:val="28"/>
          <w:szCs w:val="28"/>
        </w:rPr>
        <w:t>Тошкуровский</w:t>
      </w:r>
      <w:r w:rsidR="00341DD4" w:rsidRPr="002C7196">
        <w:rPr>
          <w:sz w:val="28"/>
          <w:szCs w:val="28"/>
        </w:rPr>
        <w:t xml:space="preserve"> сельсовет</w:t>
      </w:r>
      <w:r w:rsidRPr="002C7196">
        <w:rPr>
          <w:sz w:val="28"/>
          <w:szCs w:val="28"/>
        </w:rPr>
        <w:t xml:space="preserve"> муниципального района Балтачевский район Республики Башкортостан.</w:t>
      </w:r>
    </w:p>
    <w:p w:rsidR="006811B9" w:rsidRDefault="006811B9" w:rsidP="006811B9">
      <w:pPr>
        <w:ind w:firstLine="720"/>
        <w:jc w:val="both"/>
        <w:rPr>
          <w:sz w:val="28"/>
          <w:szCs w:val="28"/>
        </w:rPr>
      </w:pPr>
    </w:p>
    <w:p w:rsidR="00010820" w:rsidRPr="002C7196" w:rsidRDefault="00010820" w:rsidP="006811B9">
      <w:pPr>
        <w:ind w:firstLine="720"/>
        <w:jc w:val="both"/>
        <w:rPr>
          <w:sz w:val="28"/>
          <w:szCs w:val="28"/>
        </w:rPr>
      </w:pPr>
    </w:p>
    <w:p w:rsidR="006811B9" w:rsidRPr="002C7196" w:rsidRDefault="006811B9" w:rsidP="006811B9">
      <w:pPr>
        <w:numPr>
          <w:ilvl w:val="1"/>
          <w:numId w:val="1"/>
        </w:numPr>
        <w:jc w:val="center"/>
        <w:rPr>
          <w:sz w:val="28"/>
          <w:szCs w:val="28"/>
        </w:rPr>
      </w:pPr>
      <w:r w:rsidRPr="002C7196">
        <w:rPr>
          <w:sz w:val="28"/>
          <w:szCs w:val="28"/>
        </w:rPr>
        <w:t xml:space="preserve"> Доходы, поступающие в порядке возмещения расходов, </w:t>
      </w:r>
    </w:p>
    <w:p w:rsidR="006811B9" w:rsidRPr="002C7196" w:rsidRDefault="006811B9" w:rsidP="006811B9">
      <w:pPr>
        <w:jc w:val="center"/>
        <w:rPr>
          <w:sz w:val="28"/>
          <w:szCs w:val="28"/>
        </w:rPr>
      </w:pPr>
      <w:r w:rsidRPr="002C7196">
        <w:rPr>
          <w:sz w:val="28"/>
          <w:szCs w:val="28"/>
        </w:rPr>
        <w:t xml:space="preserve">понесенных в связи с эксплуатацией имущества </w:t>
      </w:r>
      <w:r w:rsidR="00341DD4" w:rsidRPr="002C7196">
        <w:rPr>
          <w:sz w:val="28"/>
          <w:szCs w:val="28"/>
        </w:rPr>
        <w:t>сельских поселений</w:t>
      </w:r>
    </w:p>
    <w:p w:rsidR="006811B9" w:rsidRPr="002C7196" w:rsidRDefault="006811B9" w:rsidP="006811B9">
      <w:pPr>
        <w:jc w:val="center"/>
        <w:rPr>
          <w:sz w:val="28"/>
          <w:szCs w:val="28"/>
        </w:rPr>
      </w:pPr>
      <w:r w:rsidRPr="002C7196">
        <w:rPr>
          <w:sz w:val="28"/>
          <w:szCs w:val="28"/>
        </w:rPr>
        <w:t xml:space="preserve">КБК </w:t>
      </w:r>
      <w:r w:rsidR="00341DD4" w:rsidRPr="002C7196">
        <w:rPr>
          <w:sz w:val="28"/>
          <w:szCs w:val="28"/>
        </w:rPr>
        <w:t>791</w:t>
      </w:r>
      <w:r w:rsidRPr="002C7196">
        <w:rPr>
          <w:sz w:val="28"/>
          <w:szCs w:val="28"/>
        </w:rPr>
        <w:t xml:space="preserve"> 1 13 02065 </w:t>
      </w:r>
      <w:r w:rsidR="00341DD4" w:rsidRPr="002C7196">
        <w:rPr>
          <w:sz w:val="28"/>
          <w:szCs w:val="28"/>
        </w:rPr>
        <w:t>10</w:t>
      </w:r>
      <w:r w:rsidRPr="002C7196">
        <w:rPr>
          <w:sz w:val="28"/>
          <w:szCs w:val="28"/>
        </w:rPr>
        <w:t xml:space="preserve"> 0000 130</w:t>
      </w:r>
    </w:p>
    <w:p w:rsidR="006811B9" w:rsidRPr="002C7196" w:rsidRDefault="006811B9" w:rsidP="006811B9">
      <w:pPr>
        <w:jc w:val="center"/>
        <w:rPr>
          <w:sz w:val="28"/>
          <w:szCs w:val="28"/>
        </w:rPr>
      </w:pPr>
    </w:p>
    <w:p w:rsidR="006811B9" w:rsidRPr="002C7196" w:rsidRDefault="006811B9" w:rsidP="006811B9">
      <w:pPr>
        <w:ind w:firstLine="720"/>
        <w:jc w:val="both"/>
        <w:rPr>
          <w:sz w:val="28"/>
          <w:szCs w:val="28"/>
        </w:rPr>
      </w:pPr>
      <w:r w:rsidRPr="002C7196">
        <w:rPr>
          <w:sz w:val="28"/>
          <w:szCs w:val="28"/>
        </w:rPr>
        <w:t xml:space="preserve">Прогнозирование доходов, поступающих в порядке возмещения расходов, понесенных в связи с эксплуатацией имущества </w:t>
      </w:r>
      <w:r w:rsidR="00341DD4" w:rsidRPr="002C7196">
        <w:rPr>
          <w:sz w:val="28"/>
          <w:szCs w:val="28"/>
        </w:rPr>
        <w:t>сельских поселений</w:t>
      </w:r>
      <w:r w:rsidRPr="002C7196">
        <w:rPr>
          <w:sz w:val="28"/>
          <w:szCs w:val="28"/>
        </w:rPr>
        <w:t xml:space="preserve">, осуществляется методом прямого расчета по формуле. </w:t>
      </w:r>
    </w:p>
    <w:p w:rsidR="006811B9" w:rsidRPr="002C7196" w:rsidRDefault="006811B9" w:rsidP="006811B9">
      <w:pPr>
        <w:ind w:firstLine="720"/>
        <w:jc w:val="both"/>
        <w:rPr>
          <w:sz w:val="28"/>
          <w:szCs w:val="28"/>
        </w:rPr>
      </w:pPr>
      <w:r w:rsidRPr="002C7196">
        <w:rPr>
          <w:sz w:val="28"/>
          <w:szCs w:val="28"/>
        </w:rPr>
        <w:t xml:space="preserve">                 </w:t>
      </w:r>
      <w:r w:rsidRPr="002C7196">
        <w:rPr>
          <w:sz w:val="28"/>
          <w:szCs w:val="28"/>
          <w:lang w:val="en-US"/>
        </w:rPr>
        <w:t>n</w:t>
      </w:r>
    </w:p>
    <w:p w:rsidR="006811B9" w:rsidRPr="002C7196" w:rsidRDefault="006811B9" w:rsidP="006811B9">
      <w:pPr>
        <w:ind w:firstLine="720"/>
        <w:jc w:val="both"/>
        <w:rPr>
          <w:sz w:val="28"/>
          <w:szCs w:val="28"/>
        </w:rPr>
      </w:pPr>
      <w:r w:rsidRPr="002C7196">
        <w:rPr>
          <w:sz w:val="28"/>
          <w:szCs w:val="28"/>
        </w:rPr>
        <w:t>Пвр = ∑Пвр</w:t>
      </w:r>
      <w:r w:rsidRPr="002C7196">
        <w:rPr>
          <w:sz w:val="28"/>
          <w:szCs w:val="28"/>
          <w:vertAlign w:val="subscript"/>
          <w:lang w:val="en-US"/>
        </w:rPr>
        <w:t>i</w:t>
      </w:r>
      <w:r w:rsidRPr="002C7196">
        <w:rPr>
          <w:sz w:val="28"/>
          <w:szCs w:val="28"/>
          <w:vertAlign w:val="subscript"/>
        </w:rPr>
        <w:t xml:space="preserve">    </w:t>
      </w:r>
      <w:r w:rsidRPr="002C7196">
        <w:rPr>
          <w:sz w:val="28"/>
          <w:szCs w:val="28"/>
        </w:rPr>
        <w:t>, где</w:t>
      </w:r>
    </w:p>
    <w:p w:rsidR="006811B9" w:rsidRPr="002C7196" w:rsidRDefault="006811B9" w:rsidP="006811B9">
      <w:pPr>
        <w:ind w:firstLine="720"/>
        <w:jc w:val="both"/>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 xml:space="preserve">Пвр – сумма доходов, поступающая в порядке возмещения расходов, понесенных в связи с эксплуатацией имущества </w:t>
      </w:r>
      <w:r w:rsidR="00341DD4" w:rsidRPr="002C7196">
        <w:rPr>
          <w:sz w:val="28"/>
          <w:szCs w:val="28"/>
        </w:rPr>
        <w:t>сельских поселений</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w:t>
      </w:r>
      <w:r w:rsidR="00341DD4" w:rsidRPr="002C7196">
        <w:rPr>
          <w:sz w:val="28"/>
          <w:szCs w:val="28"/>
        </w:rPr>
        <w:t>к</w:t>
      </w:r>
      <w:r w:rsidRPr="002C7196">
        <w:rPr>
          <w:sz w:val="28"/>
          <w:szCs w:val="28"/>
        </w:rPr>
        <w:t>оличество действующих договоров на эксплуатацию имущества;</w:t>
      </w:r>
    </w:p>
    <w:p w:rsidR="006811B9" w:rsidRPr="002C7196" w:rsidRDefault="006811B9" w:rsidP="006811B9">
      <w:pPr>
        <w:ind w:firstLine="720"/>
        <w:jc w:val="both"/>
        <w:rPr>
          <w:sz w:val="28"/>
          <w:szCs w:val="28"/>
        </w:rPr>
      </w:pPr>
      <w:r w:rsidRPr="002C7196">
        <w:rPr>
          <w:sz w:val="28"/>
          <w:szCs w:val="28"/>
        </w:rPr>
        <w:t>Пвр</w:t>
      </w:r>
      <w:r w:rsidRPr="002C7196">
        <w:rPr>
          <w:sz w:val="28"/>
          <w:szCs w:val="28"/>
          <w:vertAlign w:val="subscript"/>
          <w:lang w:val="en-US"/>
        </w:rPr>
        <w:t>i</w:t>
      </w:r>
      <w:r w:rsidRPr="002C7196">
        <w:rPr>
          <w:sz w:val="28"/>
          <w:szCs w:val="28"/>
        </w:rPr>
        <w:t xml:space="preserve"> – расчетная стоимость возмещения расходов, понесенных в связи с эксплуатацией имущества, зачисляемая в бюджет </w:t>
      </w:r>
      <w:r w:rsidR="00341DD4" w:rsidRPr="002C7196">
        <w:rPr>
          <w:sz w:val="28"/>
          <w:szCs w:val="28"/>
        </w:rPr>
        <w:t>сельского поселения</w:t>
      </w:r>
      <w:r w:rsidRPr="002C7196">
        <w:rPr>
          <w:sz w:val="28"/>
          <w:szCs w:val="28"/>
        </w:rPr>
        <w:t xml:space="preserve">  по </w:t>
      </w:r>
      <w:r w:rsidRPr="002C7196">
        <w:rPr>
          <w:sz w:val="28"/>
          <w:szCs w:val="28"/>
          <w:lang w:val="en-US"/>
        </w:rPr>
        <w:t>i</w:t>
      </w:r>
      <w:r w:rsidRPr="002C7196">
        <w:rPr>
          <w:sz w:val="28"/>
          <w:szCs w:val="28"/>
        </w:rPr>
        <w:t>-му договору в планируемом периоде.</w:t>
      </w:r>
    </w:p>
    <w:p w:rsidR="006811B9" w:rsidRPr="002C7196" w:rsidRDefault="006811B9" w:rsidP="006811B9">
      <w:pPr>
        <w:jc w:val="center"/>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Прочие доходы от компенсации затрат бюджетов </w:t>
      </w:r>
    </w:p>
    <w:p w:rsidR="006811B9" w:rsidRPr="002C7196" w:rsidRDefault="00341DD4" w:rsidP="006811B9">
      <w:pPr>
        <w:jc w:val="center"/>
        <w:rPr>
          <w:sz w:val="28"/>
          <w:szCs w:val="28"/>
        </w:rPr>
      </w:pPr>
      <w:r w:rsidRPr="002C7196">
        <w:rPr>
          <w:sz w:val="28"/>
          <w:szCs w:val="28"/>
        </w:rPr>
        <w:t>сельских поселений</w:t>
      </w:r>
    </w:p>
    <w:p w:rsidR="006811B9" w:rsidRPr="002C7196" w:rsidRDefault="006811B9" w:rsidP="006811B9">
      <w:pPr>
        <w:jc w:val="center"/>
        <w:rPr>
          <w:sz w:val="28"/>
          <w:szCs w:val="28"/>
        </w:rPr>
      </w:pPr>
      <w:r w:rsidRPr="002C7196">
        <w:rPr>
          <w:sz w:val="28"/>
          <w:szCs w:val="28"/>
        </w:rPr>
        <w:t>КБК 7</w:t>
      </w:r>
      <w:r w:rsidR="00341DD4" w:rsidRPr="002C7196">
        <w:rPr>
          <w:sz w:val="28"/>
          <w:szCs w:val="28"/>
        </w:rPr>
        <w:t>91</w:t>
      </w:r>
      <w:r w:rsidRPr="002C7196">
        <w:rPr>
          <w:sz w:val="28"/>
          <w:szCs w:val="28"/>
        </w:rPr>
        <w:t xml:space="preserve"> 1 13 02995 </w:t>
      </w:r>
      <w:r w:rsidR="00341DD4" w:rsidRPr="002C7196">
        <w:rPr>
          <w:sz w:val="28"/>
          <w:szCs w:val="28"/>
        </w:rPr>
        <w:t>10</w:t>
      </w:r>
      <w:r w:rsidRPr="002C7196">
        <w:rPr>
          <w:sz w:val="28"/>
          <w:szCs w:val="28"/>
        </w:rPr>
        <w:t xml:space="preserve"> 0000 130</w:t>
      </w:r>
    </w:p>
    <w:p w:rsidR="006811B9" w:rsidRPr="002C7196" w:rsidRDefault="006811B9" w:rsidP="006811B9">
      <w:pPr>
        <w:jc w:val="center"/>
        <w:rPr>
          <w:sz w:val="28"/>
          <w:szCs w:val="28"/>
        </w:rPr>
      </w:pPr>
    </w:p>
    <w:p w:rsidR="006811B9" w:rsidRPr="002C7196" w:rsidRDefault="006811B9" w:rsidP="006811B9">
      <w:pPr>
        <w:ind w:firstLine="720"/>
        <w:jc w:val="both"/>
        <w:rPr>
          <w:sz w:val="28"/>
          <w:szCs w:val="28"/>
        </w:rPr>
      </w:pPr>
      <w:r w:rsidRPr="002C7196">
        <w:rPr>
          <w:sz w:val="28"/>
          <w:szCs w:val="28"/>
        </w:rPr>
        <w:t xml:space="preserve">Прогноз поступлений доходов от компенсации затрат бюджета </w:t>
      </w:r>
      <w:r w:rsidR="00341DD4" w:rsidRPr="002C7196">
        <w:rPr>
          <w:sz w:val="28"/>
          <w:szCs w:val="28"/>
        </w:rPr>
        <w:t xml:space="preserve">сельского поселения, </w:t>
      </w:r>
      <w:r w:rsidRPr="002C7196">
        <w:rPr>
          <w:sz w:val="28"/>
          <w:szCs w:val="28"/>
        </w:rPr>
        <w:t xml:space="preserve">  рассчитывается методом планирования по минимальному объему поступлений за ряд лет. </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tabs>
          <w:tab w:val="left" w:pos="378"/>
          <w:tab w:val="left" w:pos="8280"/>
        </w:tabs>
        <w:adjustRightInd w:val="0"/>
        <w:ind w:firstLine="709"/>
        <w:jc w:val="both"/>
        <w:rPr>
          <w:sz w:val="28"/>
          <w:szCs w:val="28"/>
        </w:rPr>
      </w:pPr>
      <w:r w:rsidRPr="002C7196">
        <w:rPr>
          <w:sz w:val="28"/>
          <w:szCs w:val="28"/>
        </w:rPr>
        <w:t xml:space="preserve">Пд = МИНИМУМ (ПД1, ПД2, ПД3, ПД4, ПД5), где: </w:t>
      </w:r>
    </w:p>
    <w:p w:rsidR="006811B9" w:rsidRPr="002C7196" w:rsidRDefault="006811B9" w:rsidP="006811B9">
      <w:pPr>
        <w:tabs>
          <w:tab w:val="left" w:pos="378"/>
          <w:tab w:val="left" w:pos="8280"/>
        </w:tabs>
        <w:adjustRightInd w:val="0"/>
        <w:ind w:firstLine="709"/>
        <w:jc w:val="both"/>
        <w:rPr>
          <w:sz w:val="28"/>
          <w:szCs w:val="28"/>
        </w:rPr>
      </w:pPr>
    </w:p>
    <w:p w:rsidR="006811B9" w:rsidRPr="002C7196" w:rsidRDefault="006811B9" w:rsidP="006811B9">
      <w:pPr>
        <w:tabs>
          <w:tab w:val="left" w:pos="378"/>
          <w:tab w:val="left" w:pos="8280"/>
        </w:tabs>
        <w:adjustRightInd w:val="0"/>
        <w:ind w:firstLine="709"/>
        <w:jc w:val="both"/>
        <w:rPr>
          <w:sz w:val="28"/>
          <w:szCs w:val="28"/>
        </w:rPr>
      </w:pPr>
      <w:r w:rsidRPr="002C7196">
        <w:rPr>
          <w:sz w:val="28"/>
          <w:szCs w:val="28"/>
        </w:rPr>
        <w:t>Пд – сумма доходов от компенсации затрат бюджета</w:t>
      </w:r>
      <w:r w:rsidR="00341DD4" w:rsidRPr="002C7196">
        <w:rPr>
          <w:sz w:val="28"/>
          <w:szCs w:val="28"/>
        </w:rPr>
        <w:t xml:space="preserve"> сельского поселения,</w:t>
      </w:r>
      <w:r w:rsidRPr="002C7196">
        <w:rPr>
          <w:sz w:val="28"/>
          <w:szCs w:val="28"/>
        </w:rPr>
        <w:t xml:space="preserve">  прогнозируемая к поступлению в бюджет </w:t>
      </w:r>
      <w:r w:rsidR="00341DD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tabs>
          <w:tab w:val="left" w:pos="378"/>
          <w:tab w:val="left" w:pos="8280"/>
        </w:tabs>
        <w:adjustRightInd w:val="0"/>
        <w:ind w:firstLine="709"/>
        <w:jc w:val="both"/>
        <w:rPr>
          <w:sz w:val="28"/>
          <w:szCs w:val="28"/>
        </w:rPr>
      </w:pPr>
      <w:r w:rsidRPr="002C7196">
        <w:rPr>
          <w:sz w:val="28"/>
          <w:szCs w:val="28"/>
        </w:rPr>
        <w:t>ПД1, ПД2, ПД3, ПД4, ПД5 – поступления доходов за пять лет, предшествующих текущему году.</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341DD4" w:rsidRPr="002C7196">
        <w:rPr>
          <w:sz w:val="28"/>
          <w:szCs w:val="28"/>
        </w:rPr>
        <w:t>сельского поселения</w:t>
      </w:r>
      <w:r w:rsidRPr="002C7196">
        <w:rPr>
          <w:sz w:val="28"/>
          <w:szCs w:val="28"/>
        </w:rPr>
        <w:t xml:space="preserve"> за предыдущие годы. </w:t>
      </w:r>
    </w:p>
    <w:p w:rsidR="006811B9" w:rsidRPr="002C7196" w:rsidRDefault="006811B9" w:rsidP="006811B9">
      <w:pPr>
        <w:rPr>
          <w:sz w:val="28"/>
          <w:szCs w:val="28"/>
        </w:rPr>
      </w:pPr>
      <w:bookmarkStart w:id="2" w:name="_Hlk28256843"/>
      <w:r w:rsidRPr="002C7196">
        <w:rPr>
          <w:sz w:val="28"/>
          <w:szCs w:val="28"/>
        </w:rPr>
        <w:t xml:space="preserve">         </w:t>
      </w:r>
      <w:r w:rsidRPr="002C7196">
        <w:rPr>
          <w:sz w:val="28"/>
          <w:szCs w:val="28"/>
        </w:rPr>
        <w:tab/>
        <w:t xml:space="preserve">  </w:t>
      </w:r>
      <w:r w:rsidRPr="002C7196">
        <w:rPr>
          <w:sz w:val="28"/>
          <w:szCs w:val="28"/>
        </w:rPr>
        <w:tab/>
        <w:t xml:space="preserve"> </w:t>
      </w:r>
    </w:p>
    <w:p w:rsidR="006811B9" w:rsidRPr="002C7196" w:rsidRDefault="006811B9" w:rsidP="006811B9">
      <w:pPr>
        <w:ind w:firstLine="720"/>
        <w:jc w:val="center"/>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w:t>
      </w:r>
      <w:r w:rsidR="00341DD4" w:rsidRPr="002C7196">
        <w:rPr>
          <w:sz w:val="28"/>
          <w:szCs w:val="28"/>
        </w:rPr>
        <w:t>сельских поселений</w:t>
      </w:r>
    </w:p>
    <w:p w:rsidR="006811B9" w:rsidRPr="002C7196" w:rsidRDefault="006811B9" w:rsidP="006811B9">
      <w:pPr>
        <w:jc w:val="center"/>
        <w:rPr>
          <w:sz w:val="28"/>
          <w:szCs w:val="28"/>
        </w:rPr>
      </w:pPr>
      <w:r w:rsidRPr="002C7196">
        <w:rPr>
          <w:sz w:val="28"/>
          <w:szCs w:val="28"/>
        </w:rPr>
        <w:t xml:space="preserve">КБК 706 1 16 07010 </w:t>
      </w:r>
      <w:r w:rsidR="00341DD4" w:rsidRPr="002C7196">
        <w:rPr>
          <w:sz w:val="28"/>
          <w:szCs w:val="28"/>
        </w:rPr>
        <w:t>10</w:t>
      </w:r>
      <w:r w:rsidRPr="002C7196">
        <w:rPr>
          <w:sz w:val="28"/>
          <w:szCs w:val="28"/>
        </w:rPr>
        <w:t xml:space="preserve"> 0000 140</w:t>
      </w:r>
    </w:p>
    <w:p w:rsidR="006811B9" w:rsidRPr="002C7196" w:rsidRDefault="006811B9" w:rsidP="006811B9">
      <w:pPr>
        <w:ind w:left="720"/>
        <w:jc w:val="center"/>
        <w:rPr>
          <w:sz w:val="28"/>
          <w:szCs w:val="28"/>
        </w:rPr>
      </w:pPr>
    </w:p>
    <w:p w:rsidR="006811B9" w:rsidRPr="002C7196" w:rsidRDefault="006811B9" w:rsidP="006811B9">
      <w:pPr>
        <w:ind w:firstLine="567"/>
        <w:jc w:val="both"/>
        <w:rPr>
          <w:sz w:val="28"/>
          <w:szCs w:val="28"/>
        </w:rPr>
      </w:pPr>
      <w:r w:rsidRPr="002C7196">
        <w:rPr>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w:t>
      </w:r>
      <w:r w:rsidR="00341DD4" w:rsidRPr="002C7196">
        <w:rPr>
          <w:sz w:val="28"/>
          <w:szCs w:val="28"/>
        </w:rPr>
        <w:t>сельских поселений</w:t>
      </w:r>
      <w:r w:rsidRPr="002C7196">
        <w:rPr>
          <w:sz w:val="28"/>
          <w:szCs w:val="28"/>
        </w:rPr>
        <w:t>, прогнозируются на основе усреднения годовых объемов доходов (не менее чем за три года).</w:t>
      </w:r>
    </w:p>
    <w:p w:rsidR="006811B9" w:rsidRPr="002C7196" w:rsidRDefault="006811B9" w:rsidP="006811B9">
      <w:pPr>
        <w:ind w:firstLine="720"/>
        <w:jc w:val="both"/>
        <w:rPr>
          <w:sz w:val="28"/>
          <w:szCs w:val="28"/>
        </w:rPr>
      </w:pPr>
      <w:r w:rsidRPr="002C7196">
        <w:rPr>
          <w:sz w:val="28"/>
          <w:szCs w:val="28"/>
        </w:rPr>
        <w:lastRenderedPageBreak/>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Пмк = (∑ ПДмк</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 xml:space="preserve">Пмк – сумма доходов от штрафов, неустоек, пеней, уплаченных в случае просрочки исполнения поставщиком (подрядчиком, исполнителем) обязательств, предусмотренных муниципальным контрактом, прогнозируемая к поступлению в бюджет </w:t>
      </w:r>
      <w:r w:rsidR="00341DD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ПДмк</w:t>
      </w:r>
      <w:r w:rsidRPr="002C7196">
        <w:rPr>
          <w:sz w:val="28"/>
          <w:szCs w:val="28"/>
          <w:vertAlign w:val="subscript"/>
          <w:lang w:val="en-US"/>
        </w:rPr>
        <w:t>i</w:t>
      </w:r>
      <w:r w:rsidRPr="002C7196">
        <w:rPr>
          <w:sz w:val="28"/>
          <w:szCs w:val="28"/>
        </w:rPr>
        <w:t xml:space="preserve"> – фактические поступления доходов от штрафов, неустоек, пеней, уплаченных в случае просрочки исполнения поставщиком (подрядчиком, исполнителем) обязательств, предусмотренных муниципальным контрактом, в бюджет </w:t>
      </w:r>
      <w:r w:rsidR="00341DD4"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xml:space="preserve">- корректирующая сумма поступлений, учитывающая изменения законодательства Российской Федерации и Республики Башкортостан, а также другие факторы. </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341DD4" w:rsidRPr="002C7196">
        <w:rPr>
          <w:sz w:val="28"/>
          <w:szCs w:val="28"/>
        </w:rPr>
        <w:t xml:space="preserve">сельского поселения </w:t>
      </w:r>
      <w:r w:rsidRPr="002C7196">
        <w:rPr>
          <w:sz w:val="28"/>
          <w:szCs w:val="28"/>
        </w:rPr>
        <w:t>за предыдущие годы.</w:t>
      </w:r>
    </w:p>
    <w:p w:rsidR="006811B9" w:rsidRPr="002C7196" w:rsidRDefault="006811B9" w:rsidP="006811B9">
      <w:pPr>
        <w:ind w:firstLine="720"/>
        <w:jc w:val="both"/>
        <w:rPr>
          <w:sz w:val="28"/>
          <w:szCs w:val="28"/>
        </w:rPr>
      </w:pPr>
    </w:p>
    <w:p w:rsidR="006811B9" w:rsidRPr="002C7196" w:rsidRDefault="006811B9" w:rsidP="00035EA4">
      <w:pPr>
        <w:numPr>
          <w:ilvl w:val="1"/>
          <w:numId w:val="1"/>
        </w:numPr>
        <w:tabs>
          <w:tab w:val="num" w:pos="284"/>
        </w:tabs>
        <w:ind w:left="0" w:firstLine="709"/>
        <w:jc w:val="center"/>
        <w:rPr>
          <w:sz w:val="28"/>
          <w:szCs w:val="28"/>
        </w:rPr>
      </w:pPr>
      <w:r w:rsidRPr="002C7196">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00341DD4" w:rsidRPr="002C7196">
        <w:rPr>
          <w:sz w:val="28"/>
          <w:szCs w:val="28"/>
        </w:rPr>
        <w:t>сельского поселения</w:t>
      </w:r>
      <w:r w:rsidR="00035EA4" w:rsidRPr="002C7196">
        <w:rPr>
          <w:sz w:val="28"/>
          <w:szCs w:val="28"/>
        </w:rPr>
        <w:t xml:space="preserve">                                                                     </w:t>
      </w:r>
      <w:r w:rsidR="00341DD4" w:rsidRPr="002C7196">
        <w:rPr>
          <w:sz w:val="28"/>
          <w:szCs w:val="28"/>
        </w:rPr>
        <w:t xml:space="preserve"> </w:t>
      </w:r>
      <w:r w:rsidR="00035EA4" w:rsidRPr="002C7196">
        <w:rPr>
          <w:sz w:val="28"/>
          <w:szCs w:val="28"/>
        </w:rPr>
        <w:t xml:space="preserve">     </w:t>
      </w:r>
      <w:r w:rsidRPr="002C7196">
        <w:rPr>
          <w:sz w:val="28"/>
          <w:szCs w:val="28"/>
        </w:rPr>
        <w:t xml:space="preserve">КБК </w:t>
      </w:r>
      <w:r w:rsidR="00341DD4" w:rsidRPr="002C7196">
        <w:rPr>
          <w:sz w:val="28"/>
          <w:szCs w:val="28"/>
        </w:rPr>
        <w:t xml:space="preserve"> </w:t>
      </w:r>
      <w:r w:rsidRPr="002C7196">
        <w:rPr>
          <w:sz w:val="28"/>
          <w:szCs w:val="28"/>
        </w:rPr>
        <w:t>7</w:t>
      </w:r>
      <w:r w:rsidR="00341DD4" w:rsidRPr="002C7196">
        <w:rPr>
          <w:sz w:val="28"/>
          <w:szCs w:val="28"/>
        </w:rPr>
        <w:t>91</w:t>
      </w:r>
      <w:r w:rsidRPr="002C7196">
        <w:rPr>
          <w:sz w:val="28"/>
          <w:szCs w:val="28"/>
        </w:rPr>
        <w:t xml:space="preserve"> 1 16 07090 </w:t>
      </w:r>
      <w:r w:rsidR="00341DD4" w:rsidRPr="002C7196">
        <w:rPr>
          <w:sz w:val="28"/>
          <w:szCs w:val="28"/>
        </w:rPr>
        <w:t>10</w:t>
      </w:r>
      <w:r w:rsidRPr="002C7196">
        <w:rPr>
          <w:sz w:val="28"/>
          <w:szCs w:val="28"/>
        </w:rPr>
        <w:t xml:space="preserve"> 0000 140</w:t>
      </w:r>
    </w:p>
    <w:p w:rsidR="006811B9" w:rsidRPr="002C7196" w:rsidRDefault="006811B9" w:rsidP="006811B9">
      <w:pPr>
        <w:jc w:val="center"/>
        <w:rPr>
          <w:sz w:val="28"/>
          <w:szCs w:val="28"/>
        </w:rPr>
      </w:pPr>
    </w:p>
    <w:p w:rsidR="006811B9" w:rsidRPr="002C7196" w:rsidRDefault="006811B9" w:rsidP="006811B9">
      <w:pPr>
        <w:ind w:firstLine="567"/>
        <w:jc w:val="both"/>
        <w:rPr>
          <w:sz w:val="28"/>
          <w:szCs w:val="28"/>
        </w:rPr>
      </w:pPr>
      <w:r w:rsidRPr="002C7196">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00035EA4" w:rsidRPr="002C7196">
        <w:rPr>
          <w:sz w:val="28"/>
          <w:szCs w:val="28"/>
        </w:rPr>
        <w:t>сельского поселения</w:t>
      </w:r>
      <w:r w:rsidRPr="002C7196">
        <w:rPr>
          <w:sz w:val="28"/>
          <w:szCs w:val="28"/>
        </w:rPr>
        <w:t>, прогнозируются на основе усреднения годовых объемов доходов (не менее чем за три года).</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ПДд = (∑ ПДд</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 xml:space="preserve">ПДд – сумма доходов от иных штрафов, неустоек, пеней, уплачиваемых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w:t>
      </w:r>
      <w:r w:rsidR="00035EA4" w:rsidRPr="002C7196">
        <w:rPr>
          <w:sz w:val="28"/>
          <w:szCs w:val="28"/>
        </w:rPr>
        <w:t>сельского поселения</w:t>
      </w:r>
      <w:r w:rsidRPr="002C7196">
        <w:rPr>
          <w:sz w:val="28"/>
          <w:szCs w:val="28"/>
        </w:rPr>
        <w:t xml:space="preserve">, прогнозируемая к поступлению в бюджет </w:t>
      </w:r>
      <w:r w:rsidR="00035EA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ПДд</w:t>
      </w:r>
      <w:r w:rsidRPr="002C7196">
        <w:rPr>
          <w:sz w:val="28"/>
          <w:szCs w:val="28"/>
          <w:vertAlign w:val="subscript"/>
          <w:lang w:val="en-US"/>
        </w:rPr>
        <w:t>i</w:t>
      </w:r>
      <w:r w:rsidRPr="002C7196">
        <w:rPr>
          <w:sz w:val="28"/>
          <w:szCs w:val="28"/>
        </w:rPr>
        <w:t xml:space="preserve"> – фактические поступления в бюджет </w:t>
      </w:r>
      <w:r w:rsidR="00035EA4" w:rsidRPr="002C7196">
        <w:rPr>
          <w:sz w:val="28"/>
          <w:szCs w:val="28"/>
        </w:rPr>
        <w:t>сельского поселения</w:t>
      </w:r>
      <w:r w:rsidRPr="002C7196">
        <w:rPr>
          <w:sz w:val="28"/>
          <w:szCs w:val="28"/>
        </w:rPr>
        <w:t>м</w:t>
      </w:r>
      <w:r w:rsidR="00035EA4" w:rsidRPr="002C7196">
        <w:rPr>
          <w:sz w:val="28"/>
          <w:szCs w:val="28"/>
        </w:rPr>
        <w:t xml:space="preserve">  </w:t>
      </w:r>
      <w:r w:rsidRPr="002C7196">
        <w:rPr>
          <w:sz w:val="28"/>
          <w:szCs w:val="28"/>
        </w:rPr>
        <w:t xml:space="preserve"> доходов от иных штрафов, неустоек, пеней, уплачиваемых в соответствии с законом или договором в случае неисполнения или ненадлежащего исполнения </w:t>
      </w:r>
      <w:r w:rsidRPr="002C7196">
        <w:rPr>
          <w:sz w:val="28"/>
          <w:szCs w:val="28"/>
        </w:rPr>
        <w:lastRenderedPageBreak/>
        <w:t xml:space="preserve">обязательств перед муниципальным органом, (муниципальным казенным учреждением) </w:t>
      </w:r>
      <w:r w:rsidR="00035EA4"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xml:space="preserve">- корректирующая сумма поступлений, учитывающая изменения законодательства Российской Федерации и Республики Башкортостан, а также другие факторы. </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035EA4" w:rsidRPr="002C7196">
        <w:rPr>
          <w:sz w:val="28"/>
          <w:szCs w:val="28"/>
        </w:rPr>
        <w:t xml:space="preserve">сельского поселения </w:t>
      </w:r>
      <w:r w:rsidRPr="002C7196">
        <w:rPr>
          <w:sz w:val="28"/>
          <w:szCs w:val="28"/>
        </w:rPr>
        <w:t>за предыдущие годы.</w:t>
      </w:r>
    </w:p>
    <w:p w:rsidR="006811B9" w:rsidRPr="002C7196" w:rsidRDefault="006811B9" w:rsidP="006811B9">
      <w:pPr>
        <w:ind w:firstLine="720"/>
        <w:jc w:val="both"/>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Возмещение ущерба при возникновении страховых случаев, когда выгодоприобретателями выступают получатели средств бюджета </w:t>
      </w:r>
      <w:r w:rsidR="00035EA4" w:rsidRPr="002C7196">
        <w:rPr>
          <w:sz w:val="28"/>
          <w:szCs w:val="28"/>
        </w:rPr>
        <w:t xml:space="preserve">         сельского поселения</w:t>
      </w:r>
    </w:p>
    <w:p w:rsidR="006811B9" w:rsidRPr="002C7196" w:rsidRDefault="006811B9" w:rsidP="006811B9">
      <w:pPr>
        <w:jc w:val="center"/>
        <w:rPr>
          <w:sz w:val="28"/>
          <w:szCs w:val="28"/>
        </w:rPr>
      </w:pPr>
      <w:r w:rsidRPr="002C7196">
        <w:rPr>
          <w:sz w:val="28"/>
          <w:szCs w:val="28"/>
        </w:rPr>
        <w:t xml:space="preserve">КБК </w:t>
      </w:r>
      <w:r w:rsidR="00035EA4" w:rsidRPr="002C7196">
        <w:rPr>
          <w:sz w:val="28"/>
          <w:szCs w:val="28"/>
        </w:rPr>
        <w:t>791</w:t>
      </w:r>
      <w:r w:rsidRPr="002C7196">
        <w:rPr>
          <w:sz w:val="28"/>
          <w:szCs w:val="28"/>
        </w:rPr>
        <w:t xml:space="preserve"> 1 16 10031 </w:t>
      </w:r>
      <w:r w:rsidR="00035EA4" w:rsidRPr="002C7196">
        <w:rPr>
          <w:sz w:val="28"/>
          <w:szCs w:val="28"/>
        </w:rPr>
        <w:t>10</w:t>
      </w:r>
      <w:r w:rsidRPr="002C7196">
        <w:rPr>
          <w:sz w:val="28"/>
          <w:szCs w:val="28"/>
        </w:rPr>
        <w:t xml:space="preserve"> 0000 140</w:t>
      </w:r>
    </w:p>
    <w:p w:rsidR="006811B9" w:rsidRPr="002C7196" w:rsidRDefault="006811B9" w:rsidP="006811B9">
      <w:pPr>
        <w:ind w:firstLine="720"/>
        <w:jc w:val="center"/>
        <w:rPr>
          <w:sz w:val="28"/>
          <w:szCs w:val="28"/>
        </w:rPr>
      </w:pPr>
    </w:p>
    <w:p w:rsidR="006811B9" w:rsidRPr="002C7196" w:rsidRDefault="006811B9" w:rsidP="006811B9">
      <w:pPr>
        <w:ind w:firstLine="720"/>
        <w:jc w:val="both"/>
        <w:rPr>
          <w:sz w:val="28"/>
          <w:szCs w:val="28"/>
        </w:rPr>
      </w:pPr>
      <w:r w:rsidRPr="002C7196">
        <w:rPr>
          <w:sz w:val="28"/>
          <w:szCs w:val="28"/>
        </w:rPr>
        <w:t xml:space="preserve">Доходы от возмещения ущерба при возникновении страховых случаев, когда выгодоприобретателями выступают получатели средств бюджета </w:t>
      </w:r>
      <w:r w:rsidR="00035EA4" w:rsidRPr="002C7196">
        <w:rPr>
          <w:sz w:val="28"/>
          <w:szCs w:val="28"/>
        </w:rPr>
        <w:t>сельского поселения</w:t>
      </w:r>
      <w:r w:rsidRPr="002C7196">
        <w:rPr>
          <w:sz w:val="28"/>
          <w:szCs w:val="28"/>
        </w:rPr>
        <w:t xml:space="preserve">, прогнозируются на основе усреднения годовых объемов доходов (не менее чем за три года). </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Пву = (∑ ПДву</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 xml:space="preserve">Пву – сумма доходов от возмещения ущерба при возникновении страховых случаев, когда выгодоприобретателями выступают получатели средств бюджета </w:t>
      </w:r>
      <w:r w:rsidR="00035EA4" w:rsidRPr="002C7196">
        <w:rPr>
          <w:sz w:val="28"/>
          <w:szCs w:val="28"/>
        </w:rPr>
        <w:t>сельского поселения</w:t>
      </w:r>
      <w:r w:rsidRPr="002C7196">
        <w:rPr>
          <w:sz w:val="28"/>
          <w:szCs w:val="28"/>
        </w:rPr>
        <w:t xml:space="preserve">, прогнозируемая к поступлению в бюджет </w:t>
      </w:r>
      <w:r w:rsidR="00035EA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ПДву</w:t>
      </w:r>
      <w:r w:rsidRPr="002C7196">
        <w:rPr>
          <w:sz w:val="28"/>
          <w:szCs w:val="28"/>
          <w:vertAlign w:val="subscript"/>
          <w:lang w:val="en-US"/>
        </w:rPr>
        <w:t>i</w:t>
      </w:r>
      <w:r w:rsidRPr="002C7196">
        <w:rPr>
          <w:sz w:val="28"/>
          <w:szCs w:val="28"/>
        </w:rPr>
        <w:t xml:space="preserve"> – фактические поступления доходов от возмещения ущерба при возникновении страховых случаев, когда выгодоприобретателями выступают получатели средств бюджета </w:t>
      </w:r>
      <w:r w:rsidR="00035EA4" w:rsidRPr="002C7196">
        <w:rPr>
          <w:sz w:val="28"/>
          <w:szCs w:val="28"/>
        </w:rPr>
        <w:t xml:space="preserve">сельского поселения </w:t>
      </w:r>
      <w:r w:rsidRPr="002C7196">
        <w:rPr>
          <w:sz w:val="28"/>
          <w:szCs w:val="28"/>
        </w:rPr>
        <w:t xml:space="preserve">  в бюджет</w:t>
      </w:r>
      <w:r w:rsidR="00035EA4" w:rsidRPr="002C7196">
        <w:rPr>
          <w:sz w:val="28"/>
          <w:szCs w:val="28"/>
        </w:rPr>
        <w:t xml:space="preserve"> сельского поселения </w:t>
      </w:r>
      <w:r w:rsidRPr="002C7196">
        <w:rPr>
          <w:sz w:val="28"/>
          <w:szCs w:val="28"/>
        </w:rPr>
        <w:t xml:space="preserve">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корректирующая сумма поступлений, учитывающая изменения законодательства Российской Федерации и Республики Башкортостан, а также другие факторы.</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035EA4" w:rsidRPr="002C7196">
        <w:rPr>
          <w:sz w:val="28"/>
          <w:szCs w:val="28"/>
        </w:rPr>
        <w:t>сельского поселения</w:t>
      </w:r>
      <w:r w:rsidRPr="002C7196">
        <w:rPr>
          <w:sz w:val="28"/>
          <w:szCs w:val="28"/>
        </w:rPr>
        <w:t xml:space="preserve"> за предыдущие годы. </w:t>
      </w:r>
    </w:p>
    <w:p w:rsidR="006811B9" w:rsidRPr="002C7196" w:rsidRDefault="006811B9" w:rsidP="006811B9">
      <w:pPr>
        <w:ind w:firstLine="720"/>
        <w:jc w:val="both"/>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Прочее возмещение ущерба, причиненного муниципальному имуществу </w:t>
      </w:r>
      <w:r w:rsidR="00035EA4" w:rsidRPr="002C7196">
        <w:rPr>
          <w:sz w:val="28"/>
          <w:szCs w:val="28"/>
        </w:rPr>
        <w:t>сельского поселения</w:t>
      </w:r>
      <w:r w:rsidRPr="002C7196">
        <w:rPr>
          <w:sz w:val="28"/>
          <w:szCs w:val="28"/>
        </w:rPr>
        <w:t xml:space="preserve"> (за исключением имущества, закрепленного за муниципальными бюджетными (автономными) учреждениями, унитарными предприятиями)</w:t>
      </w:r>
    </w:p>
    <w:p w:rsidR="006811B9" w:rsidRPr="002C7196" w:rsidRDefault="006811B9" w:rsidP="006811B9">
      <w:pPr>
        <w:jc w:val="center"/>
        <w:rPr>
          <w:sz w:val="28"/>
          <w:szCs w:val="28"/>
        </w:rPr>
      </w:pPr>
      <w:r w:rsidRPr="002C7196">
        <w:rPr>
          <w:sz w:val="28"/>
          <w:szCs w:val="28"/>
        </w:rPr>
        <w:t>КБК 7</w:t>
      </w:r>
      <w:r w:rsidR="00035EA4" w:rsidRPr="002C7196">
        <w:rPr>
          <w:sz w:val="28"/>
          <w:szCs w:val="28"/>
        </w:rPr>
        <w:t>91</w:t>
      </w:r>
      <w:r w:rsidRPr="002C7196">
        <w:rPr>
          <w:sz w:val="28"/>
          <w:szCs w:val="28"/>
        </w:rPr>
        <w:t xml:space="preserve"> 1 16 10032 </w:t>
      </w:r>
      <w:r w:rsidR="00035EA4" w:rsidRPr="002C7196">
        <w:rPr>
          <w:sz w:val="28"/>
          <w:szCs w:val="28"/>
        </w:rPr>
        <w:t>10</w:t>
      </w:r>
      <w:r w:rsidRPr="002C7196">
        <w:rPr>
          <w:sz w:val="28"/>
          <w:szCs w:val="28"/>
        </w:rPr>
        <w:t xml:space="preserve"> 0000 140</w:t>
      </w:r>
    </w:p>
    <w:p w:rsidR="006811B9" w:rsidRPr="002C7196" w:rsidRDefault="006811B9" w:rsidP="006811B9">
      <w:pPr>
        <w:ind w:firstLine="720"/>
        <w:jc w:val="center"/>
        <w:rPr>
          <w:sz w:val="28"/>
          <w:szCs w:val="28"/>
        </w:rPr>
      </w:pPr>
    </w:p>
    <w:p w:rsidR="006811B9" w:rsidRPr="002C7196" w:rsidRDefault="006811B9" w:rsidP="006811B9">
      <w:pPr>
        <w:ind w:firstLine="708"/>
        <w:jc w:val="both"/>
        <w:rPr>
          <w:sz w:val="28"/>
          <w:szCs w:val="28"/>
        </w:rPr>
      </w:pPr>
      <w:r w:rsidRPr="002C7196">
        <w:rPr>
          <w:sz w:val="28"/>
          <w:szCs w:val="28"/>
        </w:rPr>
        <w:t xml:space="preserve">Прочее возмещение ущерба, причиненного муниципальному имуществу </w:t>
      </w:r>
      <w:r w:rsidR="00035EA4" w:rsidRPr="002C7196">
        <w:rPr>
          <w:sz w:val="28"/>
          <w:szCs w:val="28"/>
        </w:rPr>
        <w:t>сельского поселения</w:t>
      </w:r>
      <w:r w:rsidRPr="002C7196">
        <w:rPr>
          <w:sz w:val="28"/>
          <w:szCs w:val="28"/>
        </w:rPr>
        <w:t xml:space="preserve"> (за исключением имущества, закрепленного за муниципальными бюджетными (автономными) учреждениями, унитарными </w:t>
      </w:r>
      <w:r w:rsidRPr="002C7196">
        <w:rPr>
          <w:sz w:val="28"/>
          <w:szCs w:val="28"/>
        </w:rPr>
        <w:lastRenderedPageBreak/>
        <w:t xml:space="preserve">предприятиями), прогнозируются на основе усреднения годовых объемов доходов (не менее чем за три года). </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w:t>
      </w:r>
      <w:r w:rsidRPr="002C7196">
        <w:rPr>
          <w:sz w:val="28"/>
          <w:szCs w:val="28"/>
          <w:vertAlign w:val="subscript"/>
        </w:rPr>
        <w:t>уи</w:t>
      </w:r>
      <w:r w:rsidRPr="002C7196">
        <w:rPr>
          <w:sz w:val="28"/>
          <w:szCs w:val="28"/>
        </w:rPr>
        <w:t xml:space="preserve"> = (∑ П</w:t>
      </w:r>
      <w:r w:rsidRPr="002C7196">
        <w:rPr>
          <w:sz w:val="28"/>
          <w:szCs w:val="28"/>
          <w:vertAlign w:val="subscript"/>
        </w:rPr>
        <w:t>уи</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08"/>
        <w:jc w:val="both"/>
        <w:rPr>
          <w:sz w:val="28"/>
          <w:szCs w:val="28"/>
        </w:rPr>
      </w:pPr>
      <w:r w:rsidRPr="002C7196">
        <w:rPr>
          <w:sz w:val="28"/>
          <w:szCs w:val="28"/>
        </w:rPr>
        <w:t>П</w:t>
      </w:r>
      <w:r w:rsidRPr="002C7196">
        <w:rPr>
          <w:sz w:val="28"/>
          <w:szCs w:val="28"/>
          <w:vertAlign w:val="subscript"/>
        </w:rPr>
        <w:t>уи</w:t>
      </w:r>
      <w:r w:rsidRPr="002C7196">
        <w:rPr>
          <w:sz w:val="28"/>
          <w:szCs w:val="28"/>
        </w:rPr>
        <w:t xml:space="preserve"> – сумма от прочего возмещения ущерба, причиненного муниципальному </w:t>
      </w:r>
      <w:r w:rsidRPr="002C7196">
        <w:rPr>
          <w:sz w:val="28"/>
          <w:szCs w:val="28"/>
          <w:vertAlign w:val="subscript"/>
        </w:rPr>
        <w:t>имуществу</w:t>
      </w:r>
      <w:r w:rsidRPr="002C7196">
        <w:rPr>
          <w:sz w:val="28"/>
          <w:szCs w:val="28"/>
        </w:rPr>
        <w:t xml:space="preserve"> </w:t>
      </w:r>
      <w:r w:rsidR="00035EA4" w:rsidRPr="002C7196">
        <w:rPr>
          <w:sz w:val="28"/>
          <w:szCs w:val="28"/>
        </w:rPr>
        <w:t>сельского поселения</w:t>
      </w:r>
      <w:r w:rsidRPr="002C7196">
        <w:rPr>
          <w:sz w:val="28"/>
          <w:szCs w:val="28"/>
        </w:rPr>
        <w:t xml:space="preserve"> (за исключением имущества, закрепленного за муниципальными бюджетными (автономными) учреждениями, унитарными предприятиями), прогнозируемая к поступлению в бюджет </w:t>
      </w:r>
      <w:r w:rsidR="00035EA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w:t>
      </w:r>
      <w:r w:rsidRPr="002C7196">
        <w:rPr>
          <w:sz w:val="28"/>
          <w:szCs w:val="28"/>
          <w:vertAlign w:val="subscript"/>
        </w:rPr>
        <w:t>уи</w:t>
      </w:r>
      <w:r w:rsidRPr="002C7196">
        <w:rPr>
          <w:sz w:val="28"/>
          <w:szCs w:val="28"/>
          <w:vertAlign w:val="subscript"/>
          <w:lang w:val="en-US"/>
        </w:rPr>
        <w:t>i</w:t>
      </w:r>
      <w:r w:rsidRPr="002C7196">
        <w:rPr>
          <w:sz w:val="28"/>
          <w:szCs w:val="28"/>
        </w:rPr>
        <w:t xml:space="preserve"> – фактические поступления доходов от прочего возмещения ущерба, причиненного муниципальному имуществу </w:t>
      </w:r>
      <w:r w:rsidR="00035EA4" w:rsidRPr="002C7196">
        <w:rPr>
          <w:sz w:val="28"/>
          <w:szCs w:val="28"/>
        </w:rPr>
        <w:t>сельского поселения</w:t>
      </w:r>
      <w:r w:rsidRPr="002C7196">
        <w:rPr>
          <w:sz w:val="28"/>
          <w:szCs w:val="28"/>
        </w:rPr>
        <w:t xml:space="preserve"> (за исключением имущества, закрепленного за муниципальными бюджетными (автономными) учреждениями, унитарными предприятиями) в бюджет </w:t>
      </w:r>
      <w:r w:rsidR="00035EA4"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корректирующая сумма поступлений, учитывающая изменения законодательства Российской Федерации и Республики Башкортостан, а также другие факторы.</w:t>
      </w:r>
    </w:p>
    <w:p w:rsidR="006811B9" w:rsidRPr="002C7196" w:rsidRDefault="006811B9" w:rsidP="006811B9">
      <w:pPr>
        <w:ind w:firstLine="720"/>
        <w:jc w:val="both"/>
        <w:rPr>
          <w:sz w:val="28"/>
          <w:szCs w:val="28"/>
        </w:rPr>
      </w:pPr>
      <w:r w:rsidRPr="002C7196">
        <w:rPr>
          <w:sz w:val="28"/>
          <w:szCs w:val="28"/>
        </w:rPr>
        <w:t>Для расчета доходов используются годовые отчеты об исполнении  бюджета</w:t>
      </w:r>
      <w:r w:rsidR="00035EA4" w:rsidRPr="002C7196">
        <w:rPr>
          <w:sz w:val="28"/>
          <w:szCs w:val="28"/>
        </w:rPr>
        <w:t xml:space="preserve"> сельского поселения</w:t>
      </w:r>
      <w:r w:rsidRPr="002C7196">
        <w:rPr>
          <w:sz w:val="28"/>
          <w:szCs w:val="28"/>
        </w:rPr>
        <w:t xml:space="preserve"> за предыдущие годы. </w:t>
      </w:r>
    </w:p>
    <w:p w:rsidR="006811B9" w:rsidRPr="002C7196" w:rsidRDefault="006811B9" w:rsidP="006811B9">
      <w:pPr>
        <w:ind w:firstLine="720"/>
        <w:jc w:val="both"/>
        <w:rPr>
          <w:sz w:val="28"/>
          <w:szCs w:val="28"/>
        </w:rPr>
      </w:pPr>
    </w:p>
    <w:p w:rsidR="006811B9" w:rsidRPr="002C7196" w:rsidRDefault="006811B9" w:rsidP="006811B9">
      <w:pPr>
        <w:ind w:firstLine="720"/>
        <w:jc w:val="both"/>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Платежи в целях возмещения ущерба при расторжении муниципального контракта, заключенного с муниципальным органом </w:t>
      </w:r>
      <w:r w:rsidR="00035EA4" w:rsidRPr="002C7196">
        <w:rPr>
          <w:sz w:val="28"/>
          <w:szCs w:val="28"/>
        </w:rPr>
        <w:t>сельского поселения</w:t>
      </w:r>
      <w:r w:rsidRPr="002C7196">
        <w:rPr>
          <w:sz w:val="28"/>
          <w:szCs w:val="28"/>
        </w:rPr>
        <w:t>(муниципальным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6811B9" w:rsidRPr="002C7196" w:rsidRDefault="006811B9" w:rsidP="006811B9">
      <w:pPr>
        <w:jc w:val="center"/>
        <w:rPr>
          <w:sz w:val="28"/>
          <w:szCs w:val="28"/>
        </w:rPr>
      </w:pPr>
      <w:r w:rsidRPr="002C7196">
        <w:rPr>
          <w:sz w:val="28"/>
          <w:szCs w:val="28"/>
        </w:rPr>
        <w:t>КБК 7</w:t>
      </w:r>
      <w:r w:rsidR="00A264A4" w:rsidRPr="002C7196">
        <w:rPr>
          <w:sz w:val="28"/>
          <w:szCs w:val="28"/>
        </w:rPr>
        <w:t>91</w:t>
      </w:r>
      <w:r w:rsidRPr="002C7196">
        <w:rPr>
          <w:sz w:val="28"/>
          <w:szCs w:val="28"/>
        </w:rPr>
        <w:t xml:space="preserve"> 1 16 10081 </w:t>
      </w:r>
      <w:r w:rsidR="00A264A4" w:rsidRPr="002C7196">
        <w:rPr>
          <w:sz w:val="28"/>
          <w:szCs w:val="28"/>
        </w:rPr>
        <w:t>10</w:t>
      </w:r>
      <w:r w:rsidRPr="002C7196">
        <w:rPr>
          <w:sz w:val="28"/>
          <w:szCs w:val="28"/>
        </w:rPr>
        <w:t xml:space="preserve"> 0000 140</w:t>
      </w:r>
    </w:p>
    <w:p w:rsidR="006811B9" w:rsidRPr="002C7196" w:rsidRDefault="006811B9" w:rsidP="006811B9">
      <w:pPr>
        <w:ind w:firstLine="720"/>
        <w:jc w:val="both"/>
        <w:rPr>
          <w:sz w:val="28"/>
          <w:szCs w:val="28"/>
        </w:rPr>
      </w:pPr>
    </w:p>
    <w:p w:rsidR="006811B9" w:rsidRPr="002C7196" w:rsidRDefault="006811B9" w:rsidP="006811B9">
      <w:pPr>
        <w:ind w:firstLine="720"/>
        <w:jc w:val="both"/>
        <w:rPr>
          <w:sz w:val="28"/>
          <w:szCs w:val="28"/>
        </w:rPr>
      </w:pPr>
      <w:r w:rsidRPr="002C7196">
        <w:rPr>
          <w:sz w:val="28"/>
          <w:szCs w:val="28"/>
        </w:rPr>
        <w:t xml:space="preserve">Суммы платежей в целях возмещения ущерба при расторжении муниципального контракта, заключенного с муниципальным органом </w:t>
      </w:r>
      <w:r w:rsidR="00A264A4" w:rsidRPr="002C7196">
        <w:rPr>
          <w:sz w:val="28"/>
          <w:szCs w:val="28"/>
        </w:rPr>
        <w:t>сельского поселения</w:t>
      </w:r>
      <w:r w:rsidRPr="002C7196">
        <w:rPr>
          <w:sz w:val="28"/>
          <w:szCs w:val="28"/>
        </w:rPr>
        <w:t xml:space="preserve">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прогнозируются на основе усреднения годовых объемов доходов (не менее чем за три года). </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Прк = (∑ ПДрк</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08"/>
        <w:jc w:val="both"/>
        <w:rPr>
          <w:sz w:val="28"/>
          <w:szCs w:val="28"/>
        </w:rPr>
      </w:pPr>
      <w:r w:rsidRPr="002C7196">
        <w:rPr>
          <w:sz w:val="28"/>
          <w:szCs w:val="28"/>
        </w:rPr>
        <w:t xml:space="preserve">Прк – Сумма платежей в целях возмещения ущерба при расторжении муниципального контракта, заключенного с муниципальным органом </w:t>
      </w:r>
      <w:r w:rsidR="00A264A4" w:rsidRPr="002C7196">
        <w:rPr>
          <w:sz w:val="28"/>
          <w:szCs w:val="28"/>
        </w:rPr>
        <w:t xml:space="preserve">сельского </w:t>
      </w:r>
      <w:r w:rsidR="00A264A4" w:rsidRPr="002C7196">
        <w:rPr>
          <w:sz w:val="28"/>
          <w:szCs w:val="28"/>
        </w:rPr>
        <w:lastRenderedPageBreak/>
        <w:t>поселения</w:t>
      </w:r>
      <w:r w:rsidRPr="002C7196">
        <w:rPr>
          <w:sz w:val="28"/>
          <w:szCs w:val="28"/>
        </w:rPr>
        <w:t xml:space="preserve">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прогнозируемая к поступлению в бюджет </w:t>
      </w:r>
      <w:r w:rsidR="00A264A4"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ПДрк</w:t>
      </w:r>
      <w:r w:rsidRPr="002C7196">
        <w:rPr>
          <w:sz w:val="28"/>
          <w:szCs w:val="28"/>
          <w:vertAlign w:val="subscript"/>
          <w:lang w:val="en-US"/>
        </w:rPr>
        <w:t>i</w:t>
      </w:r>
      <w:r w:rsidRPr="002C7196">
        <w:rPr>
          <w:sz w:val="28"/>
          <w:szCs w:val="28"/>
        </w:rPr>
        <w:t xml:space="preserve"> – фактические поступления платежей в целях возмещения ущерба при расторжении муниципального контракта, заключенного с муниципальным органом </w:t>
      </w:r>
      <w:r w:rsidR="00A264A4" w:rsidRPr="002C7196">
        <w:rPr>
          <w:sz w:val="28"/>
          <w:szCs w:val="28"/>
        </w:rPr>
        <w:t>сельского поселения</w:t>
      </w:r>
      <w:r w:rsidRPr="002C7196">
        <w:rPr>
          <w:sz w:val="28"/>
          <w:szCs w:val="28"/>
        </w:rPr>
        <w:t xml:space="preserve">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в бюджет </w:t>
      </w:r>
      <w:r w:rsidR="00A264A4"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корректирующая сумма поступлений, учитывающая изменения законодательства Российской Федерации и Республики Башкортостан, а также другие факторы.</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A264A4" w:rsidRPr="002C7196">
        <w:rPr>
          <w:sz w:val="28"/>
          <w:szCs w:val="28"/>
        </w:rPr>
        <w:t>сельского поселения</w:t>
      </w:r>
      <w:r w:rsidRPr="002C7196">
        <w:rPr>
          <w:sz w:val="28"/>
          <w:szCs w:val="28"/>
        </w:rPr>
        <w:t xml:space="preserve"> за предыдущие годы. </w:t>
      </w:r>
    </w:p>
    <w:p w:rsidR="006811B9" w:rsidRPr="002C7196" w:rsidRDefault="006811B9" w:rsidP="006811B9">
      <w:pPr>
        <w:ind w:firstLine="720"/>
        <w:jc w:val="both"/>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w:t>
      </w:r>
      <w:r w:rsidR="00A264A4" w:rsidRPr="002C7196">
        <w:rPr>
          <w:sz w:val="28"/>
          <w:szCs w:val="28"/>
        </w:rPr>
        <w:t>сельских поселений</w:t>
      </w:r>
      <w:r w:rsidRPr="002C7196">
        <w:rPr>
          <w:sz w:val="28"/>
          <w:szCs w:val="28"/>
        </w:rPr>
        <w:t>, в связи с односторонним отказом исполнителя (подрядчика) от его исполнения</w:t>
      </w:r>
    </w:p>
    <w:p w:rsidR="006811B9" w:rsidRPr="002C7196" w:rsidRDefault="006811B9" w:rsidP="006811B9">
      <w:pPr>
        <w:jc w:val="center"/>
        <w:rPr>
          <w:sz w:val="28"/>
          <w:szCs w:val="28"/>
        </w:rPr>
      </w:pPr>
      <w:r w:rsidRPr="002C7196">
        <w:rPr>
          <w:sz w:val="28"/>
          <w:szCs w:val="28"/>
        </w:rPr>
        <w:t xml:space="preserve">КБК </w:t>
      </w:r>
      <w:r w:rsidR="00A264A4" w:rsidRPr="002C7196">
        <w:rPr>
          <w:sz w:val="28"/>
          <w:szCs w:val="28"/>
        </w:rPr>
        <w:t xml:space="preserve">791 </w:t>
      </w:r>
      <w:r w:rsidRPr="002C7196">
        <w:rPr>
          <w:sz w:val="28"/>
          <w:szCs w:val="28"/>
        </w:rPr>
        <w:t>1 16 10082</w:t>
      </w:r>
      <w:r w:rsidR="00962CCC" w:rsidRPr="002C7196">
        <w:rPr>
          <w:sz w:val="28"/>
          <w:szCs w:val="28"/>
        </w:rPr>
        <w:t>10</w:t>
      </w:r>
      <w:r w:rsidRPr="002C7196">
        <w:rPr>
          <w:sz w:val="28"/>
          <w:szCs w:val="28"/>
        </w:rPr>
        <w:t xml:space="preserve"> 0000 140</w:t>
      </w:r>
    </w:p>
    <w:p w:rsidR="006811B9" w:rsidRPr="002C7196" w:rsidRDefault="006811B9" w:rsidP="006811B9">
      <w:pPr>
        <w:ind w:firstLine="720"/>
        <w:jc w:val="both"/>
        <w:rPr>
          <w:sz w:val="28"/>
          <w:szCs w:val="28"/>
        </w:rPr>
      </w:pPr>
      <w:r w:rsidRPr="002C7196">
        <w:rPr>
          <w:sz w:val="28"/>
          <w:szCs w:val="28"/>
        </w:rPr>
        <w:t xml:space="preserve">Суммы платежей в целях возмещения ущерба при расторжении муниципального контракта, финансируемого за счет средств муниципального дорожного фонда </w:t>
      </w:r>
      <w:r w:rsidR="00962CCC" w:rsidRPr="002C7196">
        <w:rPr>
          <w:sz w:val="28"/>
          <w:szCs w:val="28"/>
        </w:rPr>
        <w:t>сельского поселения</w:t>
      </w:r>
      <w:r w:rsidRPr="002C7196">
        <w:rPr>
          <w:sz w:val="28"/>
          <w:szCs w:val="28"/>
        </w:rPr>
        <w:t xml:space="preserve">, в связи с односторонним отказом исполнителя (подрядчика) от его исполнения, прогнозируются на основе усреднения годовых объемов доходов (не менее чем за три года). </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Пркд = (∑ ПДркд</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08"/>
        <w:jc w:val="both"/>
        <w:rPr>
          <w:sz w:val="28"/>
          <w:szCs w:val="28"/>
        </w:rPr>
      </w:pPr>
      <w:r w:rsidRPr="002C7196">
        <w:rPr>
          <w:sz w:val="28"/>
          <w:szCs w:val="28"/>
        </w:rPr>
        <w:t xml:space="preserve">Пркд – </w:t>
      </w:r>
      <w:r w:rsidR="00962CCC" w:rsidRPr="002C7196">
        <w:rPr>
          <w:sz w:val="28"/>
          <w:szCs w:val="28"/>
        </w:rPr>
        <w:t>с</w:t>
      </w:r>
      <w:r w:rsidRPr="002C7196">
        <w:rPr>
          <w:sz w:val="28"/>
          <w:szCs w:val="28"/>
        </w:rPr>
        <w:t xml:space="preserve">умма платежей в целях возмещения ущерба при расторжении муниципального контракта, финансируемого за счет средств муниципального дорожного фонда </w:t>
      </w:r>
      <w:r w:rsidR="00962CCC" w:rsidRPr="002C7196">
        <w:rPr>
          <w:sz w:val="28"/>
          <w:szCs w:val="28"/>
        </w:rPr>
        <w:t>сельского поселения</w:t>
      </w:r>
      <w:r w:rsidRPr="002C7196">
        <w:rPr>
          <w:sz w:val="28"/>
          <w:szCs w:val="28"/>
        </w:rPr>
        <w:t xml:space="preserve">, в связи с односторонним отказом исполнителя (подрядчика) от его исполнения, прогнозируемая к поступлению в бюджет </w:t>
      </w:r>
      <w:r w:rsidR="00962CCC" w:rsidRPr="002C7196">
        <w:rPr>
          <w:sz w:val="28"/>
          <w:szCs w:val="28"/>
        </w:rPr>
        <w:t xml:space="preserve">сельского поселения, </w:t>
      </w:r>
      <w:r w:rsidRPr="002C7196">
        <w:rPr>
          <w:sz w:val="28"/>
          <w:szCs w:val="28"/>
        </w:rPr>
        <w:t xml:space="preserve">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ПДркд</w:t>
      </w:r>
      <w:r w:rsidRPr="002C7196">
        <w:rPr>
          <w:sz w:val="28"/>
          <w:szCs w:val="28"/>
          <w:vertAlign w:val="subscript"/>
          <w:lang w:val="en-US"/>
        </w:rPr>
        <w:t>i</w:t>
      </w:r>
      <w:r w:rsidRPr="002C7196">
        <w:rPr>
          <w:sz w:val="28"/>
          <w:szCs w:val="28"/>
        </w:rPr>
        <w:t xml:space="preserve"> – фактические поступления платежей в целях возмещения ущерба при расторжении муниципального контракта, финансируемого за счет средств муниципального дорожного фонда </w:t>
      </w:r>
      <w:r w:rsidR="00962CCC" w:rsidRPr="002C7196">
        <w:rPr>
          <w:sz w:val="28"/>
          <w:szCs w:val="28"/>
        </w:rPr>
        <w:t>сельского поселения,</w:t>
      </w:r>
      <w:r w:rsidRPr="002C7196">
        <w:rPr>
          <w:sz w:val="28"/>
          <w:szCs w:val="28"/>
        </w:rPr>
        <w:t xml:space="preserve"> в связи с односторонним отказом исполнителя (подрядчика) от его исполнения в бюджет </w:t>
      </w:r>
      <w:r w:rsidR="00962CCC"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lastRenderedPageBreak/>
        <w:t>F</w:t>
      </w:r>
      <w:r w:rsidRPr="002C7196">
        <w:rPr>
          <w:sz w:val="28"/>
          <w:szCs w:val="28"/>
        </w:rPr>
        <w:t>- корректирующая сумма поступлений, учитывающая изменения законодательства Российской Федерации и Республики Башкортостан, а также другие факторы.</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962CCC" w:rsidRPr="002C7196">
        <w:rPr>
          <w:sz w:val="28"/>
          <w:szCs w:val="28"/>
        </w:rPr>
        <w:t xml:space="preserve">сельского поселения </w:t>
      </w:r>
      <w:r w:rsidRPr="002C7196">
        <w:rPr>
          <w:sz w:val="28"/>
          <w:szCs w:val="28"/>
        </w:rPr>
        <w:t xml:space="preserve">за предыдущие годы. </w:t>
      </w:r>
    </w:p>
    <w:p w:rsidR="006811B9" w:rsidRPr="002C7196" w:rsidRDefault="006811B9" w:rsidP="006811B9">
      <w:pPr>
        <w:ind w:firstLine="720"/>
        <w:jc w:val="both"/>
        <w:rPr>
          <w:sz w:val="28"/>
          <w:szCs w:val="28"/>
        </w:rPr>
      </w:pPr>
    </w:p>
    <w:p w:rsidR="006811B9" w:rsidRPr="002C7196" w:rsidRDefault="006811B9" w:rsidP="006811B9">
      <w:pPr>
        <w:numPr>
          <w:ilvl w:val="1"/>
          <w:numId w:val="1"/>
        </w:numPr>
        <w:tabs>
          <w:tab w:val="num" w:pos="284"/>
        </w:tabs>
        <w:ind w:left="0" w:firstLine="709"/>
        <w:jc w:val="center"/>
        <w:rPr>
          <w:sz w:val="28"/>
          <w:szCs w:val="28"/>
        </w:rPr>
      </w:pPr>
      <w:r w:rsidRPr="002C7196">
        <w:rPr>
          <w:sz w:val="28"/>
          <w:szCs w:val="28"/>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w:t>
      </w:r>
      <w:r w:rsidR="00962CCC" w:rsidRPr="002C7196">
        <w:rPr>
          <w:sz w:val="28"/>
          <w:szCs w:val="28"/>
        </w:rPr>
        <w:t>сельских поселений</w:t>
      </w:r>
      <w:r w:rsidRPr="002C7196">
        <w:rPr>
          <w:sz w:val="28"/>
          <w:szCs w:val="28"/>
        </w:rPr>
        <w:t>)</w:t>
      </w:r>
    </w:p>
    <w:p w:rsidR="006811B9" w:rsidRPr="002C7196" w:rsidRDefault="006811B9" w:rsidP="006811B9">
      <w:pPr>
        <w:jc w:val="center"/>
        <w:rPr>
          <w:sz w:val="28"/>
          <w:szCs w:val="28"/>
        </w:rPr>
      </w:pPr>
      <w:r w:rsidRPr="002C7196">
        <w:rPr>
          <w:sz w:val="28"/>
          <w:szCs w:val="28"/>
        </w:rPr>
        <w:t xml:space="preserve">КБК </w:t>
      </w:r>
      <w:r w:rsidR="00962CCC" w:rsidRPr="002C7196">
        <w:rPr>
          <w:sz w:val="28"/>
          <w:szCs w:val="28"/>
        </w:rPr>
        <w:t xml:space="preserve">791 </w:t>
      </w:r>
      <w:r w:rsidRPr="002C7196">
        <w:rPr>
          <w:sz w:val="28"/>
          <w:szCs w:val="28"/>
        </w:rPr>
        <w:t xml:space="preserve"> 1 16 10100 </w:t>
      </w:r>
      <w:r w:rsidR="00962CCC" w:rsidRPr="002C7196">
        <w:rPr>
          <w:sz w:val="28"/>
          <w:szCs w:val="28"/>
        </w:rPr>
        <w:t>10</w:t>
      </w:r>
      <w:r w:rsidRPr="002C7196">
        <w:rPr>
          <w:sz w:val="28"/>
          <w:szCs w:val="28"/>
        </w:rPr>
        <w:t xml:space="preserve"> 0000 140</w:t>
      </w:r>
    </w:p>
    <w:p w:rsidR="006811B9" w:rsidRPr="002C7196" w:rsidRDefault="006811B9" w:rsidP="006811B9">
      <w:pPr>
        <w:ind w:firstLine="720"/>
        <w:rPr>
          <w:sz w:val="28"/>
          <w:szCs w:val="28"/>
        </w:rPr>
      </w:pPr>
    </w:p>
    <w:p w:rsidR="006811B9" w:rsidRPr="002C7196" w:rsidRDefault="006811B9" w:rsidP="006811B9">
      <w:pPr>
        <w:ind w:firstLine="720"/>
        <w:jc w:val="both"/>
        <w:rPr>
          <w:sz w:val="28"/>
          <w:szCs w:val="28"/>
        </w:rPr>
      </w:pPr>
      <w:r w:rsidRPr="002C7196">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прогнозируются на основе усреднения годовых объемов доходов (не менее чем за три года).</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Пдв =(∑ ПДдв</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 xml:space="preserve">Пдв – сумма доходов от денежных взысканий, налагаемых в возмещение ущерба, причиненного в результате незаконного или нецелевого использования бюджетных средств, прогнозируемая к поступлению в бюджет </w:t>
      </w:r>
      <w:r w:rsidR="00962CCC"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ПДдв</w:t>
      </w:r>
      <w:r w:rsidRPr="002C7196">
        <w:rPr>
          <w:sz w:val="28"/>
          <w:szCs w:val="28"/>
          <w:vertAlign w:val="subscript"/>
          <w:lang w:val="en-US"/>
        </w:rPr>
        <w:t>i</w:t>
      </w:r>
      <w:r w:rsidRPr="002C7196">
        <w:rPr>
          <w:sz w:val="28"/>
          <w:szCs w:val="28"/>
        </w:rPr>
        <w:t xml:space="preserve"> – фактические поступления доходов от денежных взысканий, налагаемых в возмещение ущерба, причиненного в результате незаконного или нецелевого использования бюджетных средств, в бюджет </w:t>
      </w:r>
      <w:r w:rsidR="00962CCC"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корректирующая сумма поступлений, учитывающая изменения законодательства Российской Федерации и Республики Башкортостан, а также другие факторы.</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962CCC" w:rsidRPr="002C7196">
        <w:rPr>
          <w:sz w:val="28"/>
          <w:szCs w:val="28"/>
        </w:rPr>
        <w:t xml:space="preserve"> сельского поселения </w:t>
      </w:r>
      <w:r w:rsidRPr="002C7196">
        <w:rPr>
          <w:sz w:val="28"/>
          <w:szCs w:val="28"/>
        </w:rPr>
        <w:t>за предыдущие годы.</w:t>
      </w:r>
    </w:p>
    <w:p w:rsidR="006811B9" w:rsidRPr="002C7196" w:rsidRDefault="006811B9" w:rsidP="006811B9">
      <w:pPr>
        <w:ind w:firstLine="720"/>
        <w:jc w:val="both"/>
        <w:rPr>
          <w:sz w:val="28"/>
          <w:szCs w:val="28"/>
        </w:rPr>
      </w:pPr>
    </w:p>
    <w:p w:rsidR="006811B9" w:rsidRPr="002C7196" w:rsidRDefault="006811B9" w:rsidP="006811B9">
      <w:pPr>
        <w:ind w:firstLine="720"/>
        <w:jc w:val="center"/>
        <w:rPr>
          <w:sz w:val="28"/>
          <w:szCs w:val="28"/>
        </w:rPr>
      </w:pPr>
    </w:p>
    <w:p w:rsidR="006811B9" w:rsidRPr="002C7196" w:rsidRDefault="006811B9" w:rsidP="006811B9">
      <w:pPr>
        <w:ind w:firstLine="720"/>
        <w:jc w:val="both"/>
        <w:rPr>
          <w:sz w:val="28"/>
          <w:szCs w:val="28"/>
        </w:rPr>
      </w:pPr>
    </w:p>
    <w:p w:rsidR="006811B9" w:rsidRPr="002C7196" w:rsidRDefault="006811B9" w:rsidP="006811B9">
      <w:pPr>
        <w:numPr>
          <w:ilvl w:val="1"/>
          <w:numId w:val="1"/>
        </w:numPr>
        <w:jc w:val="center"/>
        <w:rPr>
          <w:sz w:val="28"/>
          <w:szCs w:val="28"/>
        </w:rPr>
      </w:pPr>
      <w:r w:rsidRPr="002C7196">
        <w:rPr>
          <w:sz w:val="28"/>
          <w:szCs w:val="28"/>
        </w:rPr>
        <w:t>Прочие неналоговые доходы бюджетов</w:t>
      </w:r>
      <w:r w:rsidR="00962CCC" w:rsidRPr="002C7196">
        <w:rPr>
          <w:sz w:val="28"/>
          <w:szCs w:val="28"/>
        </w:rPr>
        <w:t xml:space="preserve"> сельских поселений</w:t>
      </w:r>
    </w:p>
    <w:p w:rsidR="006811B9" w:rsidRPr="002C7196" w:rsidRDefault="006811B9" w:rsidP="006811B9">
      <w:pPr>
        <w:jc w:val="center"/>
        <w:rPr>
          <w:sz w:val="28"/>
          <w:szCs w:val="28"/>
        </w:rPr>
      </w:pPr>
      <w:r w:rsidRPr="002C7196">
        <w:rPr>
          <w:sz w:val="28"/>
          <w:szCs w:val="28"/>
        </w:rPr>
        <w:t xml:space="preserve">КБК </w:t>
      </w:r>
      <w:r w:rsidR="00962CCC" w:rsidRPr="002C7196">
        <w:rPr>
          <w:sz w:val="28"/>
          <w:szCs w:val="28"/>
        </w:rPr>
        <w:t>791</w:t>
      </w:r>
      <w:r w:rsidRPr="002C7196">
        <w:rPr>
          <w:sz w:val="28"/>
          <w:szCs w:val="28"/>
        </w:rPr>
        <w:t xml:space="preserve"> 1 17 05050 </w:t>
      </w:r>
      <w:r w:rsidR="00962CCC" w:rsidRPr="002C7196">
        <w:rPr>
          <w:sz w:val="28"/>
          <w:szCs w:val="28"/>
        </w:rPr>
        <w:t>10</w:t>
      </w:r>
      <w:r w:rsidRPr="002C7196">
        <w:rPr>
          <w:sz w:val="28"/>
          <w:szCs w:val="28"/>
        </w:rPr>
        <w:t xml:space="preserve"> 0000 180</w:t>
      </w:r>
    </w:p>
    <w:p w:rsidR="006811B9" w:rsidRPr="002C7196" w:rsidRDefault="006811B9" w:rsidP="006811B9">
      <w:pPr>
        <w:ind w:firstLine="720"/>
        <w:jc w:val="center"/>
        <w:rPr>
          <w:sz w:val="28"/>
          <w:szCs w:val="28"/>
        </w:rPr>
      </w:pPr>
    </w:p>
    <w:p w:rsidR="006811B9" w:rsidRPr="002C7196" w:rsidRDefault="006811B9" w:rsidP="006811B9">
      <w:pPr>
        <w:ind w:firstLine="720"/>
        <w:jc w:val="both"/>
        <w:rPr>
          <w:sz w:val="28"/>
          <w:szCs w:val="28"/>
        </w:rPr>
      </w:pPr>
      <w:r w:rsidRPr="002C7196">
        <w:rPr>
          <w:sz w:val="28"/>
          <w:szCs w:val="28"/>
        </w:rPr>
        <w:t xml:space="preserve">Доходы от прочих неналоговых доходов бюджета </w:t>
      </w:r>
      <w:r w:rsidR="00962CCC" w:rsidRPr="002C7196">
        <w:rPr>
          <w:sz w:val="28"/>
          <w:szCs w:val="28"/>
        </w:rPr>
        <w:t>сельского поселения</w:t>
      </w:r>
      <w:r w:rsidRPr="002C7196">
        <w:rPr>
          <w:sz w:val="28"/>
          <w:szCs w:val="28"/>
        </w:rPr>
        <w:t xml:space="preserve"> прогнозируются на основе усреднения годовых объемов доходов (не менее чем за три года).</w:t>
      </w:r>
    </w:p>
    <w:p w:rsidR="006811B9" w:rsidRPr="002C7196" w:rsidRDefault="006811B9" w:rsidP="006811B9">
      <w:pPr>
        <w:ind w:firstLine="720"/>
        <w:jc w:val="both"/>
        <w:rPr>
          <w:sz w:val="28"/>
          <w:szCs w:val="28"/>
        </w:rPr>
      </w:pPr>
      <w:r w:rsidRPr="002C7196">
        <w:rPr>
          <w:sz w:val="28"/>
          <w:szCs w:val="28"/>
        </w:rPr>
        <w:t>Прогноз дохода рассчитывается по следующей формуле:</w:t>
      </w:r>
    </w:p>
    <w:p w:rsidR="006811B9" w:rsidRPr="002C7196" w:rsidRDefault="006811B9" w:rsidP="006811B9">
      <w:pPr>
        <w:rPr>
          <w:sz w:val="28"/>
          <w:szCs w:val="28"/>
        </w:rPr>
      </w:pPr>
      <w:r w:rsidRPr="002C7196">
        <w:rPr>
          <w:sz w:val="28"/>
          <w:szCs w:val="28"/>
        </w:rPr>
        <w:t xml:space="preserve">         </w:t>
      </w:r>
      <w:r w:rsidRPr="002C7196">
        <w:rPr>
          <w:sz w:val="28"/>
          <w:szCs w:val="28"/>
        </w:rPr>
        <w:tab/>
        <w:t xml:space="preserve">                  </w:t>
      </w:r>
      <w:r w:rsidRPr="002C7196">
        <w:rPr>
          <w:sz w:val="28"/>
          <w:szCs w:val="28"/>
          <w:lang w:val="en-US"/>
        </w:rPr>
        <w:t>n</w:t>
      </w:r>
    </w:p>
    <w:p w:rsidR="006811B9" w:rsidRPr="002C7196" w:rsidRDefault="006811B9" w:rsidP="006811B9">
      <w:pPr>
        <w:rPr>
          <w:sz w:val="28"/>
          <w:szCs w:val="28"/>
        </w:rPr>
      </w:pPr>
      <w:r w:rsidRPr="002C7196">
        <w:rPr>
          <w:sz w:val="28"/>
          <w:szCs w:val="28"/>
        </w:rPr>
        <w:t xml:space="preserve">   </w:t>
      </w:r>
      <w:r w:rsidRPr="002C7196">
        <w:rPr>
          <w:sz w:val="28"/>
          <w:szCs w:val="28"/>
        </w:rPr>
        <w:tab/>
        <w:t>П</w:t>
      </w:r>
      <w:r w:rsidRPr="002C7196">
        <w:rPr>
          <w:sz w:val="28"/>
          <w:szCs w:val="28"/>
          <w:vertAlign w:val="subscript"/>
        </w:rPr>
        <w:t>нд</w:t>
      </w:r>
      <w:r w:rsidRPr="002C7196">
        <w:rPr>
          <w:sz w:val="28"/>
          <w:szCs w:val="28"/>
        </w:rPr>
        <w:t xml:space="preserve"> =(∑ ПД</w:t>
      </w:r>
      <w:r w:rsidRPr="002C7196">
        <w:rPr>
          <w:sz w:val="28"/>
          <w:szCs w:val="28"/>
          <w:vertAlign w:val="subscript"/>
        </w:rPr>
        <w:t>нд</w:t>
      </w:r>
      <w:r w:rsidRPr="002C7196">
        <w:rPr>
          <w:sz w:val="28"/>
          <w:szCs w:val="28"/>
          <w:vertAlign w:val="subscript"/>
          <w:lang w:val="en-US"/>
        </w:rPr>
        <w:t>i</w:t>
      </w:r>
      <w:r w:rsidRPr="002C7196">
        <w:rPr>
          <w:sz w:val="28"/>
          <w:szCs w:val="28"/>
          <w:vertAlign w:val="subscript"/>
        </w:rPr>
        <w:t xml:space="preserve"> </w:t>
      </w:r>
      <w:r w:rsidRPr="002C7196">
        <w:rPr>
          <w:sz w:val="28"/>
          <w:szCs w:val="28"/>
        </w:rPr>
        <w:t xml:space="preserve">/ </w:t>
      </w:r>
      <w:r w:rsidRPr="002C7196">
        <w:rPr>
          <w:sz w:val="28"/>
          <w:szCs w:val="28"/>
          <w:lang w:val="en-US"/>
        </w:rPr>
        <w:t>n</w:t>
      </w:r>
      <w:r w:rsidRPr="002C7196">
        <w:rPr>
          <w:sz w:val="28"/>
          <w:szCs w:val="28"/>
        </w:rPr>
        <w:t>)(+,-)</w:t>
      </w:r>
      <w:r w:rsidRPr="002C7196">
        <w:rPr>
          <w:sz w:val="28"/>
          <w:szCs w:val="28"/>
          <w:lang w:val="en-US"/>
        </w:rPr>
        <w:t>F</w:t>
      </w:r>
      <w:r w:rsidRPr="002C7196">
        <w:rPr>
          <w:sz w:val="28"/>
          <w:szCs w:val="28"/>
        </w:rPr>
        <w:t>, где:</w:t>
      </w:r>
    </w:p>
    <w:p w:rsidR="006811B9" w:rsidRPr="002C7196" w:rsidRDefault="006811B9" w:rsidP="006811B9">
      <w:pPr>
        <w:rPr>
          <w:sz w:val="28"/>
          <w:szCs w:val="28"/>
        </w:rPr>
      </w:pPr>
      <w:r w:rsidRPr="002C7196">
        <w:rPr>
          <w:sz w:val="28"/>
          <w:szCs w:val="28"/>
        </w:rPr>
        <w:lastRenderedPageBreak/>
        <w:t xml:space="preserve">                             </w:t>
      </w:r>
      <w:r w:rsidRPr="002C7196">
        <w:rPr>
          <w:sz w:val="28"/>
          <w:szCs w:val="28"/>
          <w:lang w:val="en-US"/>
        </w:rPr>
        <w:t>i</w:t>
      </w:r>
      <w:r w:rsidRPr="002C7196">
        <w:rPr>
          <w:sz w:val="28"/>
          <w:szCs w:val="28"/>
        </w:rPr>
        <w:t>=1</w:t>
      </w:r>
    </w:p>
    <w:p w:rsidR="006811B9" w:rsidRPr="002C7196" w:rsidRDefault="006811B9" w:rsidP="006811B9">
      <w:pPr>
        <w:ind w:firstLine="720"/>
        <w:jc w:val="both"/>
        <w:rPr>
          <w:sz w:val="28"/>
          <w:szCs w:val="28"/>
        </w:rPr>
      </w:pPr>
      <w:r w:rsidRPr="002C7196">
        <w:rPr>
          <w:sz w:val="28"/>
          <w:szCs w:val="28"/>
        </w:rPr>
        <w:t>П</w:t>
      </w:r>
      <w:r w:rsidRPr="002C7196">
        <w:rPr>
          <w:sz w:val="28"/>
          <w:szCs w:val="28"/>
          <w:vertAlign w:val="subscript"/>
        </w:rPr>
        <w:t>нд</w:t>
      </w:r>
      <w:r w:rsidRPr="002C7196">
        <w:rPr>
          <w:sz w:val="28"/>
          <w:szCs w:val="28"/>
        </w:rPr>
        <w:t xml:space="preserve"> – сумма доходов от прочих неналоговых доходов, прогнозируемая к поступлению в бюджет </w:t>
      </w:r>
      <w:r w:rsidR="00962CCC"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предыдущих лет;</w:t>
      </w:r>
    </w:p>
    <w:p w:rsidR="006811B9" w:rsidRPr="002C7196" w:rsidRDefault="006811B9" w:rsidP="006811B9">
      <w:pPr>
        <w:ind w:firstLine="720"/>
        <w:jc w:val="both"/>
        <w:rPr>
          <w:sz w:val="28"/>
          <w:szCs w:val="28"/>
        </w:rPr>
      </w:pPr>
      <w:r w:rsidRPr="002C7196">
        <w:rPr>
          <w:sz w:val="28"/>
          <w:szCs w:val="28"/>
        </w:rPr>
        <w:t>ПД</w:t>
      </w:r>
      <w:r w:rsidRPr="002C7196">
        <w:rPr>
          <w:sz w:val="28"/>
          <w:szCs w:val="28"/>
          <w:vertAlign w:val="subscript"/>
        </w:rPr>
        <w:t>нд</w:t>
      </w:r>
      <w:r w:rsidRPr="002C7196">
        <w:rPr>
          <w:sz w:val="28"/>
          <w:szCs w:val="28"/>
          <w:vertAlign w:val="subscript"/>
          <w:lang w:val="en-US"/>
        </w:rPr>
        <w:t>i</w:t>
      </w:r>
      <w:r w:rsidRPr="002C7196">
        <w:rPr>
          <w:sz w:val="28"/>
          <w:szCs w:val="28"/>
        </w:rPr>
        <w:t xml:space="preserve"> – фактические поступления доходов от прочих неналоговых доходов в бюджет </w:t>
      </w:r>
      <w:r w:rsidR="002C7196" w:rsidRPr="002C7196">
        <w:rPr>
          <w:sz w:val="28"/>
          <w:szCs w:val="28"/>
        </w:rPr>
        <w:t>сельского поселения</w:t>
      </w:r>
      <w:r w:rsidRPr="002C7196">
        <w:rPr>
          <w:sz w:val="28"/>
          <w:szCs w:val="28"/>
        </w:rPr>
        <w:t xml:space="preserve">  в </w:t>
      </w:r>
      <w:r w:rsidRPr="002C7196">
        <w:rPr>
          <w:sz w:val="28"/>
          <w:szCs w:val="28"/>
          <w:lang w:val="en-US"/>
        </w:rPr>
        <w:t>i</w:t>
      </w:r>
      <w:r w:rsidRPr="002C7196">
        <w:rPr>
          <w:sz w:val="28"/>
          <w:szCs w:val="28"/>
        </w:rPr>
        <w:t>-ом году.</w:t>
      </w:r>
    </w:p>
    <w:p w:rsidR="006811B9" w:rsidRPr="002C7196" w:rsidRDefault="006811B9" w:rsidP="006811B9">
      <w:pPr>
        <w:ind w:firstLine="720"/>
        <w:jc w:val="both"/>
        <w:rPr>
          <w:sz w:val="28"/>
          <w:szCs w:val="28"/>
        </w:rPr>
      </w:pPr>
      <w:r w:rsidRPr="002C7196">
        <w:rPr>
          <w:sz w:val="28"/>
          <w:szCs w:val="28"/>
          <w:lang w:val="en-US"/>
        </w:rPr>
        <w:t>F</w:t>
      </w:r>
      <w:r w:rsidRPr="002C7196">
        <w:rPr>
          <w:sz w:val="28"/>
          <w:szCs w:val="28"/>
        </w:rPr>
        <w:t xml:space="preserve"> - корректирующая сумма поступлений, учитывающая изменения законодательства Российской Федерации и Республики Башкортостан, а также другие факторы.</w:t>
      </w:r>
    </w:p>
    <w:p w:rsidR="006811B9" w:rsidRPr="002C7196" w:rsidRDefault="006811B9" w:rsidP="006811B9">
      <w:pPr>
        <w:ind w:firstLine="720"/>
        <w:jc w:val="both"/>
        <w:rPr>
          <w:sz w:val="28"/>
          <w:szCs w:val="28"/>
        </w:rPr>
      </w:pPr>
      <w:r w:rsidRPr="002C7196">
        <w:rPr>
          <w:sz w:val="28"/>
          <w:szCs w:val="28"/>
        </w:rPr>
        <w:t xml:space="preserve">Для расчета доходов используются годовые отчеты об исполнении  бюджета </w:t>
      </w:r>
      <w:r w:rsidR="002C7196" w:rsidRPr="002C7196">
        <w:rPr>
          <w:sz w:val="28"/>
          <w:szCs w:val="28"/>
        </w:rPr>
        <w:t>сельского поселения</w:t>
      </w:r>
      <w:r w:rsidRPr="002C7196">
        <w:rPr>
          <w:sz w:val="28"/>
          <w:szCs w:val="28"/>
        </w:rPr>
        <w:t xml:space="preserve"> за предыдущие годы.</w:t>
      </w:r>
    </w:p>
    <w:bookmarkEnd w:id="2"/>
    <w:p w:rsidR="006811B9" w:rsidRPr="002C7196" w:rsidRDefault="006811B9" w:rsidP="006811B9">
      <w:pPr>
        <w:ind w:firstLine="720"/>
        <w:jc w:val="both"/>
        <w:rPr>
          <w:sz w:val="28"/>
          <w:szCs w:val="28"/>
        </w:rPr>
      </w:pPr>
    </w:p>
    <w:p w:rsidR="006811B9" w:rsidRPr="002C7196" w:rsidRDefault="006811B9" w:rsidP="006811B9">
      <w:pPr>
        <w:numPr>
          <w:ilvl w:val="1"/>
          <w:numId w:val="1"/>
        </w:numPr>
        <w:tabs>
          <w:tab w:val="num" w:pos="284"/>
        </w:tabs>
        <w:ind w:left="0" w:firstLine="0"/>
        <w:jc w:val="center"/>
        <w:rPr>
          <w:sz w:val="28"/>
          <w:szCs w:val="28"/>
        </w:rPr>
      </w:pPr>
      <w:r w:rsidRPr="002C7196">
        <w:rPr>
          <w:sz w:val="28"/>
          <w:szCs w:val="28"/>
        </w:rPr>
        <w:t xml:space="preserve">Средства самообложения граждан, зачисляемые в бюджеты </w:t>
      </w:r>
      <w:r w:rsidR="002C7196" w:rsidRPr="002C7196">
        <w:rPr>
          <w:sz w:val="28"/>
          <w:szCs w:val="28"/>
        </w:rPr>
        <w:t xml:space="preserve">           сельских поселений</w:t>
      </w:r>
    </w:p>
    <w:p w:rsidR="006811B9" w:rsidRPr="002C7196" w:rsidRDefault="006811B9" w:rsidP="006811B9">
      <w:pPr>
        <w:jc w:val="center"/>
        <w:rPr>
          <w:sz w:val="28"/>
          <w:szCs w:val="28"/>
        </w:rPr>
      </w:pPr>
      <w:r w:rsidRPr="002C7196">
        <w:rPr>
          <w:sz w:val="28"/>
          <w:szCs w:val="28"/>
        </w:rPr>
        <w:t xml:space="preserve">КБК </w:t>
      </w:r>
      <w:r w:rsidR="002C7196" w:rsidRPr="002C7196">
        <w:rPr>
          <w:sz w:val="28"/>
          <w:szCs w:val="28"/>
        </w:rPr>
        <w:t>791</w:t>
      </w:r>
      <w:r w:rsidRPr="002C7196">
        <w:rPr>
          <w:sz w:val="28"/>
          <w:szCs w:val="28"/>
        </w:rPr>
        <w:t xml:space="preserve"> 1 17 14030 </w:t>
      </w:r>
      <w:r w:rsidR="002C7196" w:rsidRPr="002C7196">
        <w:rPr>
          <w:sz w:val="28"/>
          <w:szCs w:val="28"/>
        </w:rPr>
        <w:t>10</w:t>
      </w:r>
      <w:r w:rsidRPr="002C7196">
        <w:rPr>
          <w:sz w:val="28"/>
          <w:szCs w:val="28"/>
        </w:rPr>
        <w:t xml:space="preserve"> 0000 150</w:t>
      </w:r>
    </w:p>
    <w:p w:rsidR="006811B9" w:rsidRPr="002C7196" w:rsidRDefault="006811B9" w:rsidP="006811B9">
      <w:pPr>
        <w:ind w:firstLine="720"/>
        <w:jc w:val="both"/>
        <w:rPr>
          <w:sz w:val="28"/>
          <w:szCs w:val="28"/>
        </w:rPr>
      </w:pPr>
    </w:p>
    <w:p w:rsidR="006811B9" w:rsidRPr="002C7196" w:rsidRDefault="006811B9" w:rsidP="006811B9">
      <w:pPr>
        <w:tabs>
          <w:tab w:val="num" w:pos="284"/>
        </w:tabs>
        <w:ind w:firstLine="720"/>
        <w:jc w:val="both"/>
        <w:rPr>
          <w:sz w:val="28"/>
          <w:szCs w:val="28"/>
        </w:rPr>
      </w:pPr>
      <w:r w:rsidRPr="002C7196">
        <w:rPr>
          <w:sz w:val="28"/>
          <w:szCs w:val="28"/>
        </w:rPr>
        <w:t xml:space="preserve">Средства самообложения граждан, зачисляемые в бюджет </w:t>
      </w:r>
      <w:r w:rsidR="002C7196" w:rsidRPr="002C7196">
        <w:rPr>
          <w:sz w:val="28"/>
          <w:szCs w:val="28"/>
        </w:rPr>
        <w:t>сельского поселения</w:t>
      </w:r>
      <w:r w:rsidRPr="002C7196">
        <w:rPr>
          <w:sz w:val="28"/>
          <w:szCs w:val="28"/>
        </w:rPr>
        <w:t>, прогнозируются на основе метода прямого расчета по следующей формуле:</w:t>
      </w:r>
    </w:p>
    <w:p w:rsidR="006811B9" w:rsidRPr="002C7196" w:rsidRDefault="006811B9" w:rsidP="006811B9">
      <w:pPr>
        <w:ind w:firstLine="720"/>
        <w:jc w:val="both"/>
        <w:rPr>
          <w:sz w:val="28"/>
          <w:szCs w:val="28"/>
        </w:rPr>
      </w:pPr>
    </w:p>
    <w:p w:rsidR="006811B9" w:rsidRPr="002C7196" w:rsidRDefault="006811B9" w:rsidP="006811B9">
      <w:pPr>
        <w:ind w:firstLine="720"/>
        <w:jc w:val="both"/>
        <w:rPr>
          <w:sz w:val="28"/>
          <w:szCs w:val="28"/>
        </w:rPr>
      </w:pPr>
      <w:r w:rsidRPr="002C7196">
        <w:rPr>
          <w:sz w:val="28"/>
          <w:szCs w:val="28"/>
        </w:rPr>
        <w:t>Псо = Псо</w:t>
      </w:r>
      <w:r w:rsidRPr="002C7196">
        <w:rPr>
          <w:sz w:val="28"/>
          <w:szCs w:val="28"/>
          <w:vertAlign w:val="subscript"/>
          <w:lang w:val="en-US"/>
        </w:rPr>
        <w:t>i</w:t>
      </w:r>
      <w:r w:rsidRPr="002C7196">
        <w:rPr>
          <w:sz w:val="28"/>
          <w:szCs w:val="28"/>
          <w:vertAlign w:val="subscript"/>
        </w:rPr>
        <w:t xml:space="preserve"> </w:t>
      </w:r>
      <w:r w:rsidRPr="002C7196">
        <w:rPr>
          <w:sz w:val="28"/>
          <w:szCs w:val="28"/>
        </w:rPr>
        <w:t>*</w:t>
      </w:r>
      <w:r w:rsidRPr="002C7196">
        <w:rPr>
          <w:sz w:val="28"/>
          <w:szCs w:val="28"/>
          <w:lang w:val="en-US"/>
        </w:rPr>
        <w:t>n</w:t>
      </w:r>
      <w:r w:rsidRPr="002C7196">
        <w:rPr>
          <w:sz w:val="28"/>
          <w:szCs w:val="28"/>
          <w:vertAlign w:val="subscript"/>
        </w:rPr>
        <w:t xml:space="preserve">   </w:t>
      </w:r>
      <w:r w:rsidRPr="002C7196">
        <w:rPr>
          <w:sz w:val="28"/>
          <w:szCs w:val="28"/>
        </w:rPr>
        <w:t>, где</w:t>
      </w:r>
    </w:p>
    <w:p w:rsidR="006811B9" w:rsidRPr="002C7196" w:rsidRDefault="006811B9" w:rsidP="006811B9">
      <w:pPr>
        <w:rPr>
          <w:sz w:val="28"/>
          <w:szCs w:val="28"/>
        </w:rPr>
      </w:pPr>
    </w:p>
    <w:p w:rsidR="006811B9" w:rsidRPr="002C7196" w:rsidRDefault="006811B9" w:rsidP="006811B9">
      <w:pPr>
        <w:ind w:firstLine="720"/>
        <w:jc w:val="both"/>
        <w:rPr>
          <w:sz w:val="28"/>
          <w:szCs w:val="28"/>
        </w:rPr>
      </w:pPr>
      <w:r w:rsidRPr="002C7196">
        <w:rPr>
          <w:sz w:val="28"/>
          <w:szCs w:val="28"/>
        </w:rPr>
        <w:t xml:space="preserve">Псо – сумма доходов от самообложения граждан, зачисляемые в бюджет </w:t>
      </w:r>
      <w:r w:rsidR="002C7196" w:rsidRPr="002C7196">
        <w:rPr>
          <w:sz w:val="28"/>
          <w:szCs w:val="28"/>
        </w:rPr>
        <w:t>сельского поселения</w:t>
      </w:r>
      <w:r w:rsidRPr="002C7196">
        <w:rPr>
          <w:sz w:val="28"/>
          <w:szCs w:val="28"/>
        </w:rPr>
        <w:t xml:space="preserve">, прогнозируемая к поступлению в бюджет </w:t>
      </w:r>
      <w:r w:rsidR="002C7196" w:rsidRPr="002C7196">
        <w:rPr>
          <w:sz w:val="28"/>
          <w:szCs w:val="28"/>
        </w:rPr>
        <w:t>сельского поселения</w:t>
      </w:r>
      <w:r w:rsidRPr="002C7196">
        <w:rPr>
          <w:sz w:val="28"/>
          <w:szCs w:val="28"/>
        </w:rPr>
        <w:t>, в прогнозируемом периоде;</w:t>
      </w:r>
    </w:p>
    <w:p w:rsidR="006811B9" w:rsidRPr="002C7196" w:rsidRDefault="006811B9" w:rsidP="006811B9">
      <w:pPr>
        <w:ind w:firstLine="720"/>
        <w:jc w:val="both"/>
        <w:rPr>
          <w:sz w:val="28"/>
          <w:szCs w:val="28"/>
        </w:rPr>
      </w:pPr>
      <w:r w:rsidRPr="002C7196">
        <w:rPr>
          <w:sz w:val="28"/>
          <w:szCs w:val="28"/>
          <w:lang w:val="en-US"/>
        </w:rPr>
        <w:t>n</w:t>
      </w:r>
      <w:r w:rsidRPr="002C7196">
        <w:rPr>
          <w:sz w:val="28"/>
          <w:szCs w:val="28"/>
        </w:rPr>
        <w:t xml:space="preserve"> – количество граждан подлежащих самообложению в плановом периоде;</w:t>
      </w:r>
    </w:p>
    <w:p w:rsidR="006811B9" w:rsidRPr="002C7196" w:rsidRDefault="006811B9" w:rsidP="006811B9">
      <w:pPr>
        <w:ind w:firstLine="720"/>
        <w:jc w:val="both"/>
        <w:rPr>
          <w:sz w:val="28"/>
          <w:szCs w:val="28"/>
        </w:rPr>
      </w:pPr>
      <w:r w:rsidRPr="002C7196">
        <w:rPr>
          <w:sz w:val="28"/>
          <w:szCs w:val="28"/>
        </w:rPr>
        <w:t>Ссо</w:t>
      </w:r>
      <w:r w:rsidRPr="002C7196">
        <w:rPr>
          <w:sz w:val="28"/>
          <w:szCs w:val="28"/>
          <w:vertAlign w:val="subscript"/>
          <w:lang w:val="en-US"/>
        </w:rPr>
        <w:t>i</w:t>
      </w:r>
      <w:r w:rsidRPr="002C7196">
        <w:rPr>
          <w:sz w:val="28"/>
          <w:szCs w:val="28"/>
        </w:rPr>
        <w:t xml:space="preserve"> – размер средств, установленных в качестве самообложения одного гражданина, подлежащих зачислению в бюджет </w:t>
      </w:r>
      <w:r w:rsidR="002C7196" w:rsidRPr="002C7196">
        <w:rPr>
          <w:sz w:val="28"/>
          <w:szCs w:val="28"/>
        </w:rPr>
        <w:t>сельского поселения в</w:t>
      </w:r>
      <w:r w:rsidRPr="002C7196">
        <w:rPr>
          <w:sz w:val="28"/>
          <w:szCs w:val="28"/>
        </w:rPr>
        <w:t xml:space="preserve"> плановом периоде.</w:t>
      </w:r>
    </w:p>
    <w:p w:rsidR="006811B9" w:rsidRPr="002C7196" w:rsidRDefault="006811B9" w:rsidP="006811B9">
      <w:pPr>
        <w:ind w:firstLine="720"/>
        <w:jc w:val="both"/>
        <w:rPr>
          <w:sz w:val="28"/>
          <w:szCs w:val="28"/>
        </w:rPr>
      </w:pPr>
    </w:p>
    <w:p w:rsidR="006811B9" w:rsidRPr="002C7196" w:rsidRDefault="006811B9" w:rsidP="006811B9">
      <w:pPr>
        <w:numPr>
          <w:ilvl w:val="1"/>
          <w:numId w:val="1"/>
        </w:numPr>
        <w:jc w:val="center"/>
        <w:rPr>
          <w:sz w:val="28"/>
          <w:szCs w:val="28"/>
        </w:rPr>
      </w:pPr>
      <w:r w:rsidRPr="002C7196">
        <w:rPr>
          <w:sz w:val="28"/>
          <w:szCs w:val="28"/>
        </w:rPr>
        <w:t xml:space="preserve">Безвозмездные поступления </w:t>
      </w:r>
    </w:p>
    <w:p w:rsidR="006811B9" w:rsidRPr="002C7196" w:rsidRDefault="002C7196" w:rsidP="006811B9">
      <w:pPr>
        <w:ind w:firstLine="720"/>
        <w:jc w:val="center"/>
        <w:rPr>
          <w:sz w:val="28"/>
          <w:szCs w:val="28"/>
        </w:rPr>
      </w:pPr>
      <w:r w:rsidRPr="002C7196">
        <w:rPr>
          <w:sz w:val="28"/>
          <w:szCs w:val="28"/>
        </w:rPr>
        <w:t>791</w:t>
      </w:r>
      <w:r w:rsidR="006811B9" w:rsidRPr="002C7196">
        <w:rPr>
          <w:sz w:val="28"/>
          <w:szCs w:val="28"/>
        </w:rPr>
        <w:t xml:space="preserve"> 2 02 00000 00 0000 000</w:t>
      </w:r>
    </w:p>
    <w:p w:rsidR="006811B9" w:rsidRPr="002C7196" w:rsidRDefault="006811B9" w:rsidP="006811B9">
      <w:pPr>
        <w:ind w:firstLine="720"/>
        <w:jc w:val="center"/>
        <w:rPr>
          <w:sz w:val="28"/>
          <w:szCs w:val="28"/>
        </w:rPr>
      </w:pPr>
      <w:r w:rsidRPr="002C7196">
        <w:rPr>
          <w:sz w:val="28"/>
          <w:szCs w:val="28"/>
        </w:rPr>
        <w:t xml:space="preserve"> </w:t>
      </w:r>
    </w:p>
    <w:p w:rsidR="006811B9" w:rsidRPr="002C7196" w:rsidRDefault="006811B9" w:rsidP="006811B9">
      <w:pPr>
        <w:ind w:firstLine="708"/>
        <w:jc w:val="both"/>
        <w:rPr>
          <w:sz w:val="28"/>
          <w:szCs w:val="28"/>
        </w:rPr>
      </w:pPr>
      <w:r w:rsidRPr="002C7196">
        <w:rPr>
          <w:sz w:val="28"/>
          <w:szCs w:val="28"/>
        </w:rPr>
        <w:t xml:space="preserve">Прогнозный объем безвозмездных поступлений от других бюджетов бюджетной системы Российской Федерации рассчитывается методом прямого счета исходя из прогнозных значений показателей объема поступлений </w:t>
      </w:r>
      <w:r w:rsidRPr="002C7196">
        <w:rPr>
          <w:sz w:val="28"/>
          <w:szCs w:val="28"/>
        </w:rPr>
        <w:br/>
        <w:t xml:space="preserve">от других бюджетов бюджетной системы.  </w:t>
      </w:r>
    </w:p>
    <w:p w:rsidR="006811B9" w:rsidRPr="002C7196" w:rsidRDefault="006811B9" w:rsidP="006811B9">
      <w:pPr>
        <w:pStyle w:val="ConsPlusNormal"/>
        <w:widowControl/>
        <w:ind w:firstLine="708"/>
        <w:jc w:val="both"/>
        <w:rPr>
          <w:rFonts w:ascii="Times New Roman" w:hAnsi="Times New Roman" w:cs="Times New Roman"/>
          <w:sz w:val="28"/>
          <w:szCs w:val="28"/>
        </w:rPr>
      </w:pPr>
      <w:r w:rsidRPr="002C7196">
        <w:rPr>
          <w:rFonts w:ascii="Times New Roman" w:hAnsi="Times New Roman" w:cs="Times New Roman"/>
          <w:sz w:val="28"/>
          <w:szCs w:val="28"/>
        </w:rPr>
        <w:t>Прогнозный объем безвозмездных поступлений от государственных (муниципальных) организаций и негосударственных организаций рассчитывается методом прямого счета исходя из условий действующих договоров (соглашений), решений о безвозмездных поступлениях.</w:t>
      </w:r>
    </w:p>
    <w:p w:rsidR="006811B9" w:rsidRPr="002C7196" w:rsidRDefault="006811B9" w:rsidP="006811B9">
      <w:pPr>
        <w:ind w:firstLine="720"/>
        <w:jc w:val="both"/>
        <w:rPr>
          <w:color w:val="000000"/>
          <w:sz w:val="28"/>
          <w:szCs w:val="28"/>
        </w:rPr>
      </w:pPr>
    </w:p>
    <w:p w:rsidR="006811B9" w:rsidRPr="002C7196" w:rsidRDefault="006811B9" w:rsidP="006811B9">
      <w:pPr>
        <w:ind w:firstLine="720"/>
        <w:jc w:val="both"/>
        <w:rPr>
          <w:color w:val="000000"/>
          <w:sz w:val="28"/>
          <w:szCs w:val="28"/>
        </w:rPr>
      </w:pPr>
    </w:p>
    <w:p w:rsidR="00922B17" w:rsidRPr="002C7196" w:rsidRDefault="00922B17">
      <w:pPr>
        <w:rPr>
          <w:sz w:val="28"/>
          <w:szCs w:val="28"/>
        </w:rPr>
      </w:pPr>
    </w:p>
    <w:sectPr w:rsidR="00922B17" w:rsidRPr="002C7196" w:rsidSect="00A3044D">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04F" w:rsidRDefault="005D604F" w:rsidP="00DD7E90">
      <w:r>
        <w:separator/>
      </w:r>
    </w:p>
  </w:endnote>
  <w:endnote w:type="continuationSeparator" w:id="0">
    <w:p w:rsidR="005D604F" w:rsidRDefault="005D604F" w:rsidP="00DD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imes CA">
    <w:altName w:val="Times New Roman"/>
    <w:charset w:val="00"/>
    <w:family w:val="roman"/>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04F" w:rsidRDefault="005D604F" w:rsidP="00DD7E90">
      <w:r>
        <w:separator/>
      </w:r>
    </w:p>
  </w:footnote>
  <w:footnote w:type="continuationSeparator" w:id="0">
    <w:p w:rsidR="005D604F" w:rsidRDefault="005D604F" w:rsidP="00DD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BE" w:rsidRDefault="00DD7E90" w:rsidP="00264552">
    <w:pPr>
      <w:pStyle w:val="a3"/>
      <w:framePr w:wrap="around" w:vAnchor="text" w:hAnchor="margin" w:xAlign="center" w:y="1"/>
      <w:rPr>
        <w:rStyle w:val="a5"/>
      </w:rPr>
    </w:pPr>
    <w:r>
      <w:rPr>
        <w:rStyle w:val="a5"/>
      </w:rPr>
      <w:fldChar w:fldCharType="begin"/>
    </w:r>
    <w:r w:rsidR="002C7196">
      <w:rPr>
        <w:rStyle w:val="a5"/>
      </w:rPr>
      <w:instrText xml:space="preserve">PAGE  </w:instrText>
    </w:r>
    <w:r>
      <w:rPr>
        <w:rStyle w:val="a5"/>
      </w:rPr>
      <w:fldChar w:fldCharType="end"/>
    </w:r>
  </w:p>
  <w:p w:rsidR="009D76BE" w:rsidRDefault="005D60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6BE" w:rsidRDefault="00DD7E90" w:rsidP="00264552">
    <w:pPr>
      <w:pStyle w:val="a3"/>
      <w:framePr w:wrap="around" w:vAnchor="text" w:hAnchor="margin" w:xAlign="center" w:y="1"/>
      <w:rPr>
        <w:rStyle w:val="a5"/>
      </w:rPr>
    </w:pPr>
    <w:r>
      <w:rPr>
        <w:rStyle w:val="a5"/>
      </w:rPr>
      <w:fldChar w:fldCharType="begin"/>
    </w:r>
    <w:r w:rsidR="002C7196">
      <w:rPr>
        <w:rStyle w:val="a5"/>
      </w:rPr>
      <w:instrText xml:space="preserve">PAGE  </w:instrText>
    </w:r>
    <w:r>
      <w:rPr>
        <w:rStyle w:val="a5"/>
      </w:rPr>
      <w:fldChar w:fldCharType="separate"/>
    </w:r>
    <w:r w:rsidR="001F5BF1">
      <w:rPr>
        <w:rStyle w:val="a5"/>
        <w:noProof/>
      </w:rPr>
      <w:t>2</w:t>
    </w:r>
    <w:r>
      <w:rPr>
        <w:rStyle w:val="a5"/>
      </w:rPr>
      <w:fldChar w:fldCharType="end"/>
    </w:r>
  </w:p>
  <w:p w:rsidR="009D76BE" w:rsidRDefault="005D60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D4B5C"/>
    <w:multiLevelType w:val="multilevel"/>
    <w:tmpl w:val="7930B9E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B9"/>
    <w:rsid w:val="000047D6"/>
    <w:rsid w:val="00010820"/>
    <w:rsid w:val="00035EA4"/>
    <w:rsid w:val="0007007C"/>
    <w:rsid w:val="001117CB"/>
    <w:rsid w:val="00164AAC"/>
    <w:rsid w:val="001F5BF1"/>
    <w:rsid w:val="002204A0"/>
    <w:rsid w:val="002769AD"/>
    <w:rsid w:val="002A043B"/>
    <w:rsid w:val="002A5CD2"/>
    <w:rsid w:val="002C7196"/>
    <w:rsid w:val="003416EB"/>
    <w:rsid w:val="00341DD4"/>
    <w:rsid w:val="00365898"/>
    <w:rsid w:val="003C1E19"/>
    <w:rsid w:val="00511AEA"/>
    <w:rsid w:val="00544333"/>
    <w:rsid w:val="00550A67"/>
    <w:rsid w:val="005B11FA"/>
    <w:rsid w:val="005D604F"/>
    <w:rsid w:val="005F641D"/>
    <w:rsid w:val="005F768F"/>
    <w:rsid w:val="006260D5"/>
    <w:rsid w:val="006811B9"/>
    <w:rsid w:val="00686D46"/>
    <w:rsid w:val="006F0B93"/>
    <w:rsid w:val="00717A61"/>
    <w:rsid w:val="00721682"/>
    <w:rsid w:val="007D769B"/>
    <w:rsid w:val="0089695B"/>
    <w:rsid w:val="00922B17"/>
    <w:rsid w:val="00962CCC"/>
    <w:rsid w:val="009C66F7"/>
    <w:rsid w:val="009F09DC"/>
    <w:rsid w:val="00A264A4"/>
    <w:rsid w:val="00AB4B13"/>
    <w:rsid w:val="00AC2D14"/>
    <w:rsid w:val="00B07796"/>
    <w:rsid w:val="00B67A67"/>
    <w:rsid w:val="00BC7688"/>
    <w:rsid w:val="00C13320"/>
    <w:rsid w:val="00D858EE"/>
    <w:rsid w:val="00DD7E90"/>
    <w:rsid w:val="00DE5EBC"/>
    <w:rsid w:val="00E36BBD"/>
    <w:rsid w:val="00E62D2D"/>
    <w:rsid w:val="00EE020B"/>
    <w:rsid w:val="00EE5CD8"/>
    <w:rsid w:val="00EF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C45F8-0524-4543-AB0E-EE660D85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1B9"/>
    <w:rPr>
      <w:sz w:val="24"/>
      <w:szCs w:val="24"/>
    </w:rPr>
  </w:style>
  <w:style w:type="paragraph" w:styleId="1">
    <w:name w:val="heading 1"/>
    <w:basedOn w:val="a"/>
    <w:next w:val="a"/>
    <w:link w:val="10"/>
    <w:qFormat/>
    <w:rsid w:val="00EE020B"/>
    <w:pPr>
      <w:keepNext/>
      <w:jc w:val="center"/>
      <w:outlineLvl w:val="0"/>
    </w:pPr>
    <w:rPr>
      <w:rFonts w:ascii="Times CA" w:hAnsi="Times CA"/>
      <w:b/>
      <w:bCs/>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1B9"/>
    <w:pPr>
      <w:widowControl w:val="0"/>
      <w:autoSpaceDE w:val="0"/>
      <w:autoSpaceDN w:val="0"/>
      <w:adjustRightInd w:val="0"/>
      <w:ind w:firstLine="720"/>
    </w:pPr>
    <w:rPr>
      <w:rFonts w:ascii="Arial" w:hAnsi="Arial" w:cs="Arial"/>
    </w:rPr>
  </w:style>
  <w:style w:type="paragraph" w:styleId="a3">
    <w:name w:val="header"/>
    <w:basedOn w:val="a"/>
    <w:link w:val="a4"/>
    <w:rsid w:val="006811B9"/>
    <w:pPr>
      <w:tabs>
        <w:tab w:val="center" w:pos="4677"/>
        <w:tab w:val="right" w:pos="9355"/>
      </w:tabs>
    </w:pPr>
  </w:style>
  <w:style w:type="character" w:customStyle="1" w:styleId="a4">
    <w:name w:val="Верхний колонтитул Знак"/>
    <w:basedOn w:val="a0"/>
    <w:link w:val="a3"/>
    <w:rsid w:val="006811B9"/>
    <w:rPr>
      <w:sz w:val="24"/>
      <w:szCs w:val="24"/>
    </w:rPr>
  </w:style>
  <w:style w:type="character" w:styleId="a5">
    <w:name w:val="page number"/>
    <w:basedOn w:val="a0"/>
    <w:rsid w:val="006811B9"/>
  </w:style>
  <w:style w:type="paragraph" w:styleId="a6">
    <w:name w:val="List Paragraph"/>
    <w:basedOn w:val="a"/>
    <w:uiPriority w:val="34"/>
    <w:qFormat/>
    <w:rsid w:val="006811B9"/>
    <w:pPr>
      <w:ind w:left="720"/>
      <w:contextualSpacing/>
    </w:pPr>
  </w:style>
  <w:style w:type="character" w:customStyle="1" w:styleId="10">
    <w:name w:val="Заголовок 1 Знак"/>
    <w:basedOn w:val="a0"/>
    <w:link w:val="1"/>
    <w:rsid w:val="00EE020B"/>
    <w:rPr>
      <w:rFonts w:ascii="Times CA" w:hAnsi="Times CA"/>
      <w:b/>
      <w:bCs/>
      <w:sz w:val="24"/>
      <w:szCs w:val="24"/>
      <w:lang w:val="be-BY"/>
    </w:rPr>
  </w:style>
  <w:style w:type="paragraph" w:styleId="2">
    <w:name w:val="Body Text 2"/>
    <w:basedOn w:val="a"/>
    <w:link w:val="20"/>
    <w:semiHidden/>
    <w:unhideWhenUsed/>
    <w:rsid w:val="00EE020B"/>
    <w:pPr>
      <w:jc w:val="both"/>
    </w:pPr>
    <w:rPr>
      <w:sz w:val="28"/>
    </w:rPr>
  </w:style>
  <w:style w:type="character" w:customStyle="1" w:styleId="20">
    <w:name w:val="Основной текст 2 Знак"/>
    <w:basedOn w:val="a0"/>
    <w:link w:val="2"/>
    <w:semiHidden/>
    <w:rsid w:val="00EE020B"/>
    <w:rPr>
      <w:sz w:val="28"/>
      <w:szCs w:val="24"/>
    </w:rPr>
  </w:style>
  <w:style w:type="paragraph" w:styleId="a7">
    <w:name w:val="Balloon Text"/>
    <w:basedOn w:val="a"/>
    <w:link w:val="a8"/>
    <w:uiPriority w:val="99"/>
    <w:semiHidden/>
    <w:unhideWhenUsed/>
    <w:rsid w:val="009F09DC"/>
    <w:rPr>
      <w:rFonts w:ascii="Segoe UI" w:hAnsi="Segoe UI" w:cs="Segoe UI"/>
      <w:sz w:val="18"/>
      <w:szCs w:val="18"/>
    </w:rPr>
  </w:style>
  <w:style w:type="character" w:customStyle="1" w:styleId="a8">
    <w:name w:val="Текст выноски Знак"/>
    <w:basedOn w:val="a0"/>
    <w:link w:val="a7"/>
    <w:uiPriority w:val="99"/>
    <w:semiHidden/>
    <w:rsid w:val="009F0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A5346-AEF9-4C93-B5CD-252C41B3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2020-03-06T03:41:00Z</cp:lastPrinted>
  <dcterms:created xsi:type="dcterms:W3CDTF">2020-04-15T05:05:00Z</dcterms:created>
  <dcterms:modified xsi:type="dcterms:W3CDTF">2020-04-15T05:05:00Z</dcterms:modified>
</cp:coreProperties>
</file>